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9C" w:rsidRPr="00C8099C" w:rsidRDefault="00052F16" w:rsidP="00052F16">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ВЫПИСКА ИЗ </w:t>
      </w:r>
      <w:r w:rsidR="00C8099C" w:rsidRPr="00C8099C">
        <w:rPr>
          <w:rFonts w:ascii="Times New Roman" w:eastAsia="Times New Roman" w:hAnsi="Times New Roman" w:cs="Times New Roman"/>
          <w:b/>
          <w:sz w:val="24"/>
          <w:szCs w:val="24"/>
        </w:rPr>
        <w:t>ПРОТОКОЛ</w:t>
      </w:r>
      <w:r>
        <w:rPr>
          <w:rFonts w:ascii="Times New Roman" w:eastAsia="Times New Roman" w:hAnsi="Times New Roman" w:cs="Times New Roman"/>
          <w:b/>
          <w:sz w:val="24"/>
          <w:szCs w:val="24"/>
        </w:rPr>
        <w:t>А</w:t>
      </w:r>
      <w:r w:rsidR="00C8099C" w:rsidRPr="00C8099C">
        <w:rPr>
          <w:rFonts w:ascii="Times New Roman" w:eastAsia="Times New Roman" w:hAnsi="Times New Roman" w:cs="Times New Roman"/>
          <w:b/>
          <w:sz w:val="24"/>
          <w:szCs w:val="24"/>
        </w:rPr>
        <w:t xml:space="preserve"> № </w:t>
      </w:r>
      <w:r w:rsidR="00C8099C">
        <w:rPr>
          <w:rFonts w:ascii="Times New Roman" w:eastAsia="Times New Roman" w:hAnsi="Times New Roman" w:cs="Times New Roman"/>
          <w:b/>
          <w:sz w:val="24"/>
          <w:szCs w:val="24"/>
        </w:rPr>
        <w:t>51</w:t>
      </w:r>
    </w:p>
    <w:p w:rsidR="00C8099C" w:rsidRPr="00C8099C" w:rsidRDefault="00C8099C" w:rsidP="00C8099C">
      <w:pPr>
        <w:spacing w:after="0" w:line="240" w:lineRule="auto"/>
        <w:ind w:right="282"/>
        <w:jc w:val="center"/>
        <w:rPr>
          <w:rFonts w:ascii="Times New Roman" w:eastAsia="Times New Roman" w:hAnsi="Times New Roman" w:cs="Times New Roman"/>
          <w:b/>
          <w:sz w:val="24"/>
          <w:szCs w:val="24"/>
        </w:rPr>
      </w:pPr>
      <w:r w:rsidRPr="00C8099C">
        <w:rPr>
          <w:rFonts w:ascii="Times New Roman" w:eastAsia="Times New Roman" w:hAnsi="Times New Roman" w:cs="Times New Roman"/>
          <w:b/>
          <w:sz w:val="24"/>
          <w:szCs w:val="24"/>
        </w:rPr>
        <w:t xml:space="preserve">заседания Правления комитета </w:t>
      </w:r>
    </w:p>
    <w:p w:rsidR="00C8099C" w:rsidRPr="00C8099C" w:rsidRDefault="00C8099C" w:rsidP="00C8099C">
      <w:pPr>
        <w:spacing w:after="0" w:line="240" w:lineRule="auto"/>
        <w:ind w:right="282"/>
        <w:jc w:val="center"/>
        <w:rPr>
          <w:rFonts w:ascii="Times New Roman" w:eastAsia="Times New Roman" w:hAnsi="Times New Roman" w:cs="Times New Roman"/>
          <w:b/>
          <w:sz w:val="24"/>
          <w:szCs w:val="24"/>
        </w:rPr>
      </w:pPr>
      <w:r w:rsidRPr="00C8099C">
        <w:rPr>
          <w:rFonts w:ascii="Times New Roman" w:eastAsia="Times New Roman" w:hAnsi="Times New Roman" w:cs="Times New Roman"/>
          <w:b/>
          <w:sz w:val="24"/>
          <w:szCs w:val="24"/>
        </w:rPr>
        <w:t>Тульской области по тарифам</w:t>
      </w:r>
    </w:p>
    <w:p w:rsidR="00C8099C" w:rsidRPr="00C8099C" w:rsidRDefault="00C8099C" w:rsidP="00C8099C">
      <w:pPr>
        <w:spacing w:after="0" w:line="240" w:lineRule="auto"/>
        <w:ind w:right="282"/>
        <w:jc w:val="center"/>
        <w:rPr>
          <w:rFonts w:ascii="Times New Roman" w:eastAsia="Times New Roman" w:hAnsi="Times New Roman" w:cs="Times New Roman"/>
          <w:b/>
          <w:sz w:val="24"/>
          <w:szCs w:val="24"/>
        </w:rPr>
      </w:pPr>
    </w:p>
    <w:p w:rsidR="00C8099C" w:rsidRPr="00C8099C" w:rsidRDefault="00C8099C" w:rsidP="00C8099C">
      <w:pPr>
        <w:spacing w:after="0" w:line="240" w:lineRule="auto"/>
        <w:ind w:right="282"/>
        <w:jc w:val="right"/>
        <w:rPr>
          <w:rFonts w:ascii="Times New Roman" w:eastAsia="Times New Roman" w:hAnsi="Times New Roman" w:cs="Times New Roman"/>
          <w:b/>
          <w:sz w:val="24"/>
          <w:szCs w:val="24"/>
          <w:u w:val="single"/>
        </w:rPr>
      </w:pPr>
      <w:r w:rsidRPr="00C8099C">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 xml:space="preserve">7 </w:t>
      </w:r>
      <w:r w:rsidRPr="00C8099C">
        <w:rPr>
          <w:rFonts w:ascii="Times New Roman" w:eastAsia="Times New Roman" w:hAnsi="Times New Roman" w:cs="Times New Roman"/>
          <w:b/>
          <w:sz w:val="24"/>
          <w:szCs w:val="24"/>
          <w:u w:val="single"/>
        </w:rPr>
        <w:t>декабря   201</w:t>
      </w:r>
      <w:r>
        <w:rPr>
          <w:rFonts w:ascii="Times New Roman" w:eastAsia="Times New Roman" w:hAnsi="Times New Roman" w:cs="Times New Roman"/>
          <w:b/>
          <w:sz w:val="24"/>
          <w:szCs w:val="24"/>
          <w:u w:val="single"/>
        </w:rPr>
        <w:t>6</w:t>
      </w:r>
      <w:r w:rsidRPr="00C8099C">
        <w:rPr>
          <w:rFonts w:ascii="Times New Roman" w:eastAsia="Times New Roman" w:hAnsi="Times New Roman" w:cs="Times New Roman"/>
          <w:b/>
          <w:sz w:val="24"/>
          <w:szCs w:val="24"/>
          <w:u w:val="single"/>
        </w:rPr>
        <w:t xml:space="preserve"> г.</w:t>
      </w:r>
    </w:p>
    <w:p w:rsidR="00C8099C" w:rsidRPr="00C8099C" w:rsidRDefault="00C8099C" w:rsidP="00C8099C">
      <w:pPr>
        <w:spacing w:after="0" w:line="240" w:lineRule="auto"/>
        <w:ind w:right="282"/>
        <w:jc w:val="right"/>
        <w:rPr>
          <w:rFonts w:ascii="Times New Roman" w:eastAsia="Times New Roman" w:hAnsi="Times New Roman" w:cs="Times New Roman"/>
          <w:b/>
          <w:sz w:val="24"/>
          <w:szCs w:val="24"/>
        </w:rPr>
      </w:pPr>
    </w:p>
    <w:p w:rsidR="00C8099C" w:rsidRPr="00C8099C" w:rsidRDefault="00C8099C" w:rsidP="00C8099C">
      <w:pPr>
        <w:spacing w:after="0" w:line="240" w:lineRule="auto"/>
        <w:ind w:right="282"/>
        <w:outlineLvl w:val="0"/>
        <w:rPr>
          <w:rFonts w:ascii="Times New Roman" w:eastAsia="Times New Roman" w:hAnsi="Times New Roman" w:cs="Times New Roman"/>
          <w:sz w:val="24"/>
          <w:szCs w:val="24"/>
        </w:rPr>
      </w:pPr>
    </w:p>
    <w:p w:rsidR="00C8099C" w:rsidRPr="00C8099C" w:rsidRDefault="00C8099C" w:rsidP="00C8099C">
      <w:pPr>
        <w:spacing w:after="0" w:line="240" w:lineRule="auto"/>
        <w:ind w:right="282"/>
        <w:outlineLvl w:val="0"/>
        <w:rPr>
          <w:rFonts w:ascii="Times New Roman" w:eastAsia="Times New Roman" w:hAnsi="Times New Roman" w:cs="Times New Roman"/>
          <w:sz w:val="24"/>
          <w:szCs w:val="24"/>
        </w:rPr>
      </w:pPr>
    </w:p>
    <w:p w:rsidR="00C8099C" w:rsidRPr="00C8099C" w:rsidRDefault="00C8099C" w:rsidP="00C8099C">
      <w:pPr>
        <w:spacing w:after="0" w:line="240" w:lineRule="auto"/>
        <w:ind w:right="282"/>
        <w:jc w:val="center"/>
        <w:rPr>
          <w:rFonts w:ascii="Times New Roman" w:eastAsia="Times New Roman" w:hAnsi="Times New Roman" w:cs="Times New Roman"/>
          <w:b/>
          <w:sz w:val="24"/>
          <w:szCs w:val="24"/>
          <w:u w:val="single"/>
        </w:rPr>
      </w:pPr>
      <w:r w:rsidRPr="00C8099C">
        <w:rPr>
          <w:rFonts w:ascii="Times New Roman" w:eastAsia="Times New Roman" w:hAnsi="Times New Roman" w:cs="Times New Roman"/>
          <w:b/>
          <w:sz w:val="24"/>
          <w:szCs w:val="24"/>
          <w:u w:val="single"/>
        </w:rPr>
        <w:t>ПРЕДСЕДАТЕЛЬСТВОВАЛ:</w:t>
      </w:r>
    </w:p>
    <w:p w:rsidR="00C8099C" w:rsidRPr="00C8099C" w:rsidRDefault="00C8099C" w:rsidP="00C8099C">
      <w:pPr>
        <w:spacing w:after="0" w:line="240" w:lineRule="auto"/>
        <w:ind w:left="4140" w:hanging="4140"/>
        <w:jc w:val="center"/>
        <w:rPr>
          <w:rFonts w:ascii="Times New Roman" w:eastAsia="Times New Roman" w:hAnsi="Times New Roman" w:cs="Times New Roman"/>
          <w:b/>
          <w:sz w:val="24"/>
          <w:szCs w:val="24"/>
        </w:rPr>
      </w:pPr>
      <w:r w:rsidRPr="00C8099C">
        <w:rPr>
          <w:rFonts w:ascii="Times New Roman" w:eastAsia="Times New Roman" w:hAnsi="Times New Roman" w:cs="Times New Roman"/>
          <w:b/>
          <w:sz w:val="24"/>
          <w:szCs w:val="24"/>
        </w:rPr>
        <w:t>Председатель комитета Тульской области по тарифам</w:t>
      </w:r>
    </w:p>
    <w:p w:rsidR="00C8099C" w:rsidRPr="00C8099C" w:rsidRDefault="00C8099C" w:rsidP="00C8099C">
      <w:pPr>
        <w:spacing w:after="0" w:line="240" w:lineRule="auto"/>
        <w:ind w:right="282"/>
        <w:jc w:val="center"/>
        <w:outlineLvl w:val="0"/>
        <w:rPr>
          <w:rFonts w:ascii="Times New Roman" w:eastAsia="Times New Roman" w:hAnsi="Times New Roman" w:cs="Times New Roman"/>
          <w:b/>
          <w:sz w:val="24"/>
          <w:szCs w:val="24"/>
        </w:rPr>
      </w:pPr>
      <w:r w:rsidRPr="00C8099C">
        <w:rPr>
          <w:rFonts w:ascii="Times New Roman" w:eastAsia="Times New Roman" w:hAnsi="Times New Roman" w:cs="Times New Roman"/>
          <w:b/>
          <w:sz w:val="24"/>
          <w:szCs w:val="24"/>
        </w:rPr>
        <w:t>Д.А. Васин</w:t>
      </w:r>
    </w:p>
    <w:p w:rsidR="00C8099C" w:rsidRPr="00C8099C" w:rsidRDefault="00C8099C" w:rsidP="00C8099C">
      <w:pPr>
        <w:spacing w:after="0" w:line="240" w:lineRule="auto"/>
        <w:ind w:right="282"/>
        <w:jc w:val="center"/>
        <w:outlineLvl w:val="0"/>
        <w:rPr>
          <w:rFonts w:ascii="Times New Roman" w:eastAsia="Times New Roman" w:hAnsi="Times New Roman" w:cs="Times New Roman"/>
          <w:b/>
          <w:sz w:val="24"/>
          <w:szCs w:val="24"/>
          <w:u w:val="single"/>
        </w:rPr>
      </w:pPr>
    </w:p>
    <w:p w:rsidR="00C8099C" w:rsidRPr="00C8099C" w:rsidRDefault="00C8099C" w:rsidP="00C8099C">
      <w:pPr>
        <w:spacing w:after="0" w:line="240" w:lineRule="auto"/>
        <w:ind w:right="282"/>
        <w:jc w:val="center"/>
        <w:outlineLvl w:val="0"/>
        <w:rPr>
          <w:rFonts w:ascii="Times New Roman" w:eastAsia="Times New Roman" w:hAnsi="Times New Roman" w:cs="Times New Roman"/>
          <w:b/>
          <w:sz w:val="24"/>
          <w:szCs w:val="24"/>
          <w:u w:val="single"/>
        </w:rPr>
      </w:pPr>
    </w:p>
    <w:p w:rsidR="00C8099C" w:rsidRPr="00C8099C" w:rsidRDefault="00C8099C" w:rsidP="00C8099C">
      <w:pPr>
        <w:spacing w:after="0" w:line="240" w:lineRule="auto"/>
        <w:ind w:right="282"/>
        <w:rPr>
          <w:rFonts w:ascii="Times New Roman" w:eastAsia="Times New Roman" w:hAnsi="Times New Roman" w:cs="Times New Roman"/>
          <w:color w:val="FF0000"/>
          <w:sz w:val="24"/>
          <w:szCs w:val="24"/>
        </w:rPr>
      </w:pPr>
    </w:p>
    <w:p w:rsidR="00C8099C" w:rsidRPr="00C8099C" w:rsidRDefault="004876F9" w:rsidP="00C8099C">
      <w:pPr>
        <w:spacing w:after="0" w:line="240" w:lineRule="auto"/>
        <w:ind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Присутствовали</w:t>
      </w:r>
      <w:r w:rsidR="00C8099C" w:rsidRPr="00C80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8099C" w:rsidRPr="00C8099C">
        <w:rPr>
          <w:rFonts w:ascii="Times New Roman" w:eastAsia="Times New Roman" w:hAnsi="Times New Roman" w:cs="Times New Roman"/>
          <w:sz w:val="24"/>
          <w:szCs w:val="24"/>
        </w:rPr>
        <w:t xml:space="preserve">            Денисова Е.В. – зам. председателя комитета</w:t>
      </w:r>
    </w:p>
    <w:p w:rsidR="00C8099C" w:rsidRPr="00C8099C" w:rsidRDefault="00C8099C" w:rsidP="00C8099C">
      <w:pPr>
        <w:spacing w:after="0" w:line="240" w:lineRule="auto"/>
        <w:ind w:right="282" w:firstLine="3969"/>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 xml:space="preserve">Маловинский Е.В. – начальник отдела комитета                                                                       </w:t>
      </w:r>
    </w:p>
    <w:p w:rsidR="00C8099C" w:rsidRPr="00C8099C" w:rsidRDefault="00C8099C" w:rsidP="00C8099C">
      <w:pPr>
        <w:spacing w:after="0" w:line="240" w:lineRule="auto"/>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 xml:space="preserve">   </w:t>
      </w:r>
      <w:r w:rsidRPr="00C8099C">
        <w:rPr>
          <w:rFonts w:ascii="Times New Roman" w:eastAsia="Times New Roman" w:hAnsi="Times New Roman" w:cs="Times New Roman"/>
          <w:sz w:val="24"/>
          <w:szCs w:val="24"/>
        </w:rPr>
        <w:tab/>
        <w:t xml:space="preserve">                                                      Войтицкая Т.В. – начальник отдела комитета</w:t>
      </w:r>
    </w:p>
    <w:p w:rsidR="00C8099C" w:rsidRPr="00C8099C" w:rsidRDefault="00C8099C" w:rsidP="00C8099C">
      <w:pPr>
        <w:spacing w:after="0" w:line="240" w:lineRule="auto"/>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 xml:space="preserve">                                                                  Кречетова Е.В. – начальник отдела комитета</w:t>
      </w:r>
    </w:p>
    <w:p w:rsidR="00C8099C" w:rsidRDefault="00C8099C" w:rsidP="00C8099C">
      <w:pPr>
        <w:spacing w:after="0" w:line="240" w:lineRule="auto"/>
        <w:ind w:left="3969"/>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Коновалов А.П. – представитель Ассоциации «НП «Совет рынка»</w:t>
      </w:r>
    </w:p>
    <w:p w:rsidR="00C8099C" w:rsidRPr="00C8099C" w:rsidRDefault="00C8099C" w:rsidP="00C8099C">
      <w:pPr>
        <w:spacing w:after="0" w:line="240" w:lineRule="auto"/>
        <w:ind w:left="3969" w:right="282"/>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Фаткина М.Г. - начальник отдела анализа товарных рынков Управления федеральной антимонопольной службы по Тульской области</w:t>
      </w:r>
    </w:p>
    <w:p w:rsidR="00C8099C" w:rsidRPr="00C8099C" w:rsidRDefault="00C8099C" w:rsidP="00C8099C">
      <w:pPr>
        <w:spacing w:after="0" w:line="240" w:lineRule="auto"/>
        <w:ind w:left="4110" w:right="282"/>
        <w:rPr>
          <w:rFonts w:ascii="Times New Roman" w:eastAsia="Times New Roman" w:hAnsi="Times New Roman" w:cs="Times New Roman"/>
          <w:sz w:val="24"/>
          <w:szCs w:val="24"/>
        </w:rPr>
      </w:pPr>
    </w:p>
    <w:p w:rsidR="00C8099C" w:rsidRPr="00C8099C" w:rsidRDefault="00C8099C" w:rsidP="00C8099C">
      <w:pPr>
        <w:spacing w:after="0" w:line="240" w:lineRule="auto"/>
        <w:ind w:left="3960" w:hanging="3960"/>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От аппарата комитета</w:t>
      </w:r>
      <w:r w:rsidRPr="00C8099C">
        <w:rPr>
          <w:rFonts w:ascii="Times New Roman" w:eastAsia="Times New Roman" w:hAnsi="Times New Roman" w:cs="Times New Roman"/>
          <w:sz w:val="24"/>
          <w:szCs w:val="24"/>
        </w:rPr>
        <w:tab/>
        <w:t>Филимонова И.В., Катаева Ю.Ю., Карсеева Г.В.,                Шалик С.В.</w:t>
      </w:r>
    </w:p>
    <w:p w:rsidR="00C8099C" w:rsidRPr="006E3BD7" w:rsidRDefault="00C8099C" w:rsidP="00C8099C">
      <w:pPr>
        <w:spacing w:after="0" w:line="240" w:lineRule="auto"/>
        <w:ind w:right="-5"/>
        <w:jc w:val="both"/>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 xml:space="preserve"> </w:t>
      </w:r>
      <w:r w:rsidRPr="006E3BD7">
        <w:rPr>
          <w:rFonts w:ascii="Times New Roman" w:eastAsia="Times New Roman" w:hAnsi="Times New Roman" w:cs="Times New Roman"/>
          <w:sz w:val="24"/>
          <w:szCs w:val="24"/>
        </w:rPr>
        <w:t>От Экспертного совета:</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 xml:space="preserve">Есельсон А.Б. - директор ООО «Энергоэффект», </w:t>
      </w:r>
      <w:r w:rsidR="00B50393">
        <w:rPr>
          <w:rFonts w:ascii="Times New Roman" w:eastAsia="Times New Roman" w:hAnsi="Times New Roman" w:cs="Times New Roman"/>
          <w:sz w:val="24"/>
          <w:szCs w:val="24"/>
        </w:rPr>
        <w:t>член</w:t>
      </w:r>
      <w:r w:rsidRPr="006E3BD7">
        <w:rPr>
          <w:rFonts w:ascii="Times New Roman" w:eastAsia="Times New Roman" w:hAnsi="Times New Roman" w:cs="Times New Roman"/>
          <w:sz w:val="24"/>
          <w:szCs w:val="24"/>
        </w:rPr>
        <w:t xml:space="preserve"> Экспертного совета;</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Моргунова Н.А. – председатель общественной организации «Тульская областная организация Общественного объединения «Всероссийский Электропрофсоюз», член Экспертного совета;</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Губина В.М. – генеральный директор ОАО «Щекинская городская электросеть», член Экспертного совета;</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Давыдов Э.В. – представитель филиала «Тулэнерго» ПАО «МРСК Центра и Приволжья», член Общественного и Экспертного советов;</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Мишкин А.В.  – представитель филиала «Тулэнерго» ПАО «МРСК Центра и Приволжья», член Экспертного совета;</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Величинская А.Ю. - представитель ООО «Энергоэффект», член Экспертного совета;</w:t>
      </w:r>
    </w:p>
    <w:p w:rsidR="00C8099C" w:rsidRPr="006E3BD7" w:rsidRDefault="00C8099C" w:rsidP="00C8099C">
      <w:pPr>
        <w:spacing w:after="0" w:line="300" w:lineRule="exact"/>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 xml:space="preserve">Гиличинская О.Л. - заместитель директора ООО «Энергоэффект», член Экспертного и Общественного советов; </w:t>
      </w:r>
    </w:p>
    <w:p w:rsidR="006E3BD7" w:rsidRPr="006E3BD7" w:rsidRDefault="006E3BD7" w:rsidP="00C8099C">
      <w:pPr>
        <w:spacing w:after="0" w:line="300" w:lineRule="exact"/>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Сидоров В.Н. – представитель ГКУ ТО «Экспертиза», член экспертного совета;</w:t>
      </w:r>
    </w:p>
    <w:p w:rsidR="006E3BD7" w:rsidRDefault="006E3BD7" w:rsidP="00C8099C">
      <w:pPr>
        <w:spacing w:after="0" w:line="240" w:lineRule="auto"/>
        <w:ind w:right="-5"/>
        <w:jc w:val="both"/>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Штерн Л.В. – представитель ГКУ ТО «Экспертиза», член экспертного совета;</w:t>
      </w:r>
    </w:p>
    <w:p w:rsidR="006E3BD7" w:rsidRPr="006E3BD7" w:rsidRDefault="006E3BD7" w:rsidP="00C8099C">
      <w:pPr>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Горбачев Е.С. - </w:t>
      </w:r>
      <w:r w:rsidRPr="006E3BD7">
        <w:rPr>
          <w:rFonts w:ascii="Times New Roman" w:eastAsia="Times New Roman" w:hAnsi="Times New Roman" w:cs="Times New Roman"/>
          <w:sz w:val="24"/>
          <w:szCs w:val="24"/>
        </w:rPr>
        <w:t>эксперт отдела экспертизы цен и тарифов  Института проблем ценообразования и регулирования естественных монополий национального исследовательского университета «Высшая школа экономики»</w:t>
      </w:r>
      <w:r>
        <w:rPr>
          <w:rFonts w:ascii="Times New Roman" w:eastAsia="Times New Roman" w:hAnsi="Times New Roman" w:cs="Times New Roman"/>
          <w:sz w:val="24"/>
          <w:szCs w:val="24"/>
        </w:rPr>
        <w:t>, член Экспертного совета.</w:t>
      </w:r>
    </w:p>
    <w:p w:rsidR="00C8099C" w:rsidRDefault="00C8099C" w:rsidP="00C8099C">
      <w:pPr>
        <w:spacing w:after="0" w:line="240" w:lineRule="auto"/>
        <w:ind w:right="-5"/>
        <w:jc w:val="both"/>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Приглашенные на заседание:</w:t>
      </w:r>
    </w:p>
    <w:p w:rsidR="007D55F2" w:rsidRPr="007D55F2" w:rsidRDefault="007D55F2" w:rsidP="00C8099C">
      <w:pPr>
        <w:spacing w:after="0" w:line="240" w:lineRule="auto"/>
        <w:ind w:right="-5"/>
        <w:jc w:val="both"/>
        <w:rPr>
          <w:rFonts w:ascii="Times New Roman" w:hAnsi="Times New Roman"/>
          <w:sz w:val="24"/>
          <w:szCs w:val="24"/>
        </w:rPr>
      </w:pPr>
      <w:r w:rsidRPr="007D55F2">
        <w:rPr>
          <w:rFonts w:ascii="Times New Roman" w:hAnsi="Times New Roman"/>
          <w:sz w:val="24"/>
          <w:szCs w:val="24"/>
        </w:rPr>
        <w:t>Ершов В.В. -технический директор ОАО «Плавский машиностроительный завод «Плава», член межотраслевого совета потребителей по вопросам деятельности субъектов естественных монополий при Губернаторе Тульской области</w:t>
      </w:r>
      <w:r>
        <w:rPr>
          <w:rFonts w:ascii="Times New Roman" w:hAnsi="Times New Roman"/>
          <w:sz w:val="24"/>
          <w:szCs w:val="24"/>
        </w:rPr>
        <w:t>;</w:t>
      </w:r>
    </w:p>
    <w:p w:rsidR="007D55F2" w:rsidRPr="007500DB" w:rsidRDefault="007D55F2" w:rsidP="00C8099C">
      <w:pPr>
        <w:spacing w:after="0" w:line="240" w:lineRule="auto"/>
        <w:ind w:right="-5"/>
        <w:jc w:val="both"/>
        <w:rPr>
          <w:rFonts w:ascii="Times New Roman" w:hAnsi="Times New Roman"/>
          <w:sz w:val="24"/>
          <w:szCs w:val="24"/>
        </w:rPr>
      </w:pPr>
      <w:r w:rsidRPr="007500DB">
        <w:rPr>
          <w:rFonts w:ascii="Times New Roman" w:hAnsi="Times New Roman"/>
          <w:sz w:val="24"/>
          <w:szCs w:val="24"/>
        </w:rPr>
        <w:t>Могильников В.С.- представитель Общественной палаты</w:t>
      </w:r>
      <w:r w:rsidR="007500DB">
        <w:rPr>
          <w:rFonts w:ascii="Times New Roman" w:hAnsi="Times New Roman"/>
          <w:sz w:val="24"/>
          <w:szCs w:val="24"/>
        </w:rPr>
        <w:t xml:space="preserve"> Тульской области</w:t>
      </w:r>
      <w:r w:rsidRPr="007500DB">
        <w:rPr>
          <w:rFonts w:ascii="Times New Roman" w:hAnsi="Times New Roman"/>
          <w:sz w:val="24"/>
          <w:szCs w:val="24"/>
        </w:rPr>
        <w:t>;</w:t>
      </w:r>
    </w:p>
    <w:p w:rsidR="007D55F2" w:rsidRPr="007D55F2" w:rsidRDefault="007D55F2" w:rsidP="00C8099C">
      <w:pPr>
        <w:spacing w:after="0" w:line="240" w:lineRule="auto"/>
        <w:ind w:right="-5"/>
        <w:jc w:val="both"/>
        <w:rPr>
          <w:rFonts w:ascii="Times New Roman" w:eastAsia="Times New Roman" w:hAnsi="Times New Roman" w:cs="Times New Roman"/>
          <w:sz w:val="24"/>
          <w:szCs w:val="24"/>
        </w:rPr>
      </w:pPr>
      <w:r w:rsidRPr="007D55F2">
        <w:rPr>
          <w:rFonts w:ascii="Times New Roman" w:hAnsi="Times New Roman"/>
          <w:sz w:val="24"/>
          <w:szCs w:val="24"/>
        </w:rPr>
        <w:t xml:space="preserve">Лушкин Н.А. - </w:t>
      </w:r>
      <w:r w:rsidRPr="007D55F2">
        <w:rPr>
          <w:rFonts w:ascii="Times New Roman" w:eastAsia="Times New Roman" w:hAnsi="Times New Roman" w:cs="Times New Roman"/>
          <w:sz w:val="24"/>
          <w:szCs w:val="24"/>
        </w:rPr>
        <w:t>ФКУ ИК-4 УФСИН России по Тульской области</w:t>
      </w:r>
      <w:r>
        <w:rPr>
          <w:rFonts w:ascii="Times New Roman" w:eastAsia="Times New Roman" w:hAnsi="Times New Roman" w:cs="Times New Roman"/>
          <w:sz w:val="24"/>
          <w:szCs w:val="24"/>
        </w:rPr>
        <w:t>;</w:t>
      </w:r>
    </w:p>
    <w:p w:rsidR="00551BB1" w:rsidRPr="00C8099C" w:rsidRDefault="00551BB1" w:rsidP="00C8099C">
      <w:pPr>
        <w:spacing w:after="0" w:line="240" w:lineRule="auto"/>
        <w:ind w:right="-5"/>
        <w:jc w:val="both"/>
        <w:rPr>
          <w:rFonts w:ascii="Times New Roman" w:eastAsia="Times New Roman" w:hAnsi="Times New Roman" w:cs="Times New Roman"/>
          <w:color w:val="FF0000"/>
          <w:sz w:val="24"/>
          <w:szCs w:val="24"/>
        </w:rPr>
      </w:pPr>
      <w:r w:rsidRPr="006E3BD7">
        <w:rPr>
          <w:rFonts w:ascii="Times New Roman" w:eastAsia="Times New Roman" w:hAnsi="Times New Roman" w:cs="Times New Roman"/>
          <w:sz w:val="24"/>
          <w:szCs w:val="24"/>
        </w:rPr>
        <w:t xml:space="preserve">Богомолова Е.А. - </w:t>
      </w:r>
      <w:r w:rsidRPr="00C8099C">
        <w:rPr>
          <w:rFonts w:ascii="Times New Roman" w:eastAsia="Times New Roman" w:hAnsi="Times New Roman" w:cs="Times New Roman"/>
          <w:sz w:val="24"/>
          <w:szCs w:val="24"/>
        </w:rPr>
        <w:t>Московская дирекция по энергообеспечению СП Трансэнерго филиал ОАО «РЖД»</w:t>
      </w:r>
      <w:r>
        <w:rPr>
          <w:rFonts w:ascii="Times New Roman" w:eastAsia="Times New Roman" w:hAnsi="Times New Roman" w:cs="Times New Roman"/>
          <w:sz w:val="24"/>
          <w:szCs w:val="24"/>
        </w:rPr>
        <w:t>;</w:t>
      </w:r>
    </w:p>
    <w:p w:rsidR="00C8099C" w:rsidRPr="006E3BD7" w:rsidRDefault="00C8099C" w:rsidP="00C8099C">
      <w:pPr>
        <w:spacing w:after="0" w:line="240" w:lineRule="auto"/>
        <w:ind w:right="-5"/>
        <w:jc w:val="both"/>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Зятькова Ю.В. – специалист ГКУ ТО «Экспертиза»;</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Тимофеева О.А. - представитель ОАО «Щекинская городская электросеть»;</w:t>
      </w:r>
    </w:p>
    <w:p w:rsidR="00C8099C" w:rsidRDefault="006E3BD7"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lastRenderedPageBreak/>
        <w:t>Чесноков А.Е.</w:t>
      </w:r>
      <w:r w:rsidR="00C8099C" w:rsidRPr="006E3BD7">
        <w:rPr>
          <w:rFonts w:ascii="Times New Roman" w:eastAsia="Times New Roman" w:hAnsi="Times New Roman" w:cs="Times New Roman"/>
          <w:sz w:val="24"/>
          <w:szCs w:val="24"/>
        </w:rPr>
        <w:t xml:space="preserve"> – </w:t>
      </w:r>
      <w:r w:rsidRPr="006E3BD7">
        <w:rPr>
          <w:rFonts w:ascii="Times New Roman" w:eastAsia="Times New Roman" w:hAnsi="Times New Roman" w:cs="Times New Roman"/>
          <w:sz w:val="24"/>
          <w:szCs w:val="24"/>
        </w:rPr>
        <w:t>инженер</w:t>
      </w:r>
      <w:r w:rsidR="00C8099C" w:rsidRPr="006E3BD7">
        <w:rPr>
          <w:rFonts w:ascii="Times New Roman" w:eastAsia="Times New Roman" w:hAnsi="Times New Roman" w:cs="Times New Roman"/>
          <w:sz w:val="24"/>
          <w:szCs w:val="24"/>
        </w:rPr>
        <w:t xml:space="preserve"> министерства промышленности и ТЭК;</w:t>
      </w:r>
    </w:p>
    <w:p w:rsidR="006E3BD7" w:rsidRPr="006E3BD7" w:rsidRDefault="006E3BD7" w:rsidP="00C8099C">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Архипова Т.В. - </w:t>
      </w:r>
      <w:r w:rsidRPr="006E3BD7">
        <w:rPr>
          <w:rFonts w:ascii="Times New Roman" w:eastAsia="Times New Roman" w:hAnsi="Times New Roman" w:cs="Times New Roman"/>
          <w:sz w:val="24"/>
          <w:szCs w:val="24"/>
        </w:rPr>
        <w:t>представитель ООО «Энергоэффект»</w:t>
      </w:r>
      <w:r>
        <w:rPr>
          <w:rFonts w:ascii="Times New Roman" w:eastAsia="Times New Roman" w:hAnsi="Times New Roman" w:cs="Times New Roman"/>
          <w:sz w:val="24"/>
          <w:szCs w:val="24"/>
        </w:rPr>
        <w:t>;</w:t>
      </w:r>
    </w:p>
    <w:p w:rsidR="00C8099C" w:rsidRPr="006E3BD7" w:rsidRDefault="00C8099C" w:rsidP="00C8099C">
      <w:pPr>
        <w:spacing w:after="0" w:line="240" w:lineRule="auto"/>
        <w:ind w:right="-5"/>
        <w:rPr>
          <w:rFonts w:ascii="Times New Roman" w:eastAsia="Times New Roman" w:hAnsi="Times New Roman" w:cs="Times New Roman"/>
          <w:sz w:val="24"/>
          <w:szCs w:val="24"/>
        </w:rPr>
      </w:pPr>
      <w:r w:rsidRPr="006E3BD7">
        <w:rPr>
          <w:rFonts w:ascii="Times New Roman" w:eastAsia="Times New Roman" w:hAnsi="Times New Roman" w:cs="Times New Roman"/>
          <w:sz w:val="24"/>
          <w:szCs w:val="24"/>
        </w:rPr>
        <w:t>Комиссарова Е.В. – представитель АО «ТНС энерго Тула»;</w:t>
      </w:r>
    </w:p>
    <w:p w:rsidR="006E3BD7" w:rsidRPr="006E3BD7" w:rsidRDefault="006E3BD7" w:rsidP="006E3BD7">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Мукимова И</w:t>
      </w:r>
      <w:r w:rsidRPr="006E3BD7">
        <w:rPr>
          <w:rFonts w:ascii="Times New Roman" w:eastAsia="Times New Roman" w:hAnsi="Times New Roman" w:cs="Times New Roman"/>
          <w:sz w:val="24"/>
          <w:szCs w:val="24"/>
        </w:rPr>
        <w:t>.В. – представитель АО «ТНС энерго Тула»;</w:t>
      </w:r>
    </w:p>
    <w:p w:rsidR="006E3BD7" w:rsidRPr="00CF53D0" w:rsidRDefault="006E3BD7" w:rsidP="006E3BD7">
      <w:pPr>
        <w:spacing w:after="0" w:line="240" w:lineRule="auto"/>
        <w:ind w:right="-5"/>
        <w:rPr>
          <w:rFonts w:ascii="Times New Roman" w:eastAsia="Times New Roman" w:hAnsi="Times New Roman" w:cs="Times New Roman"/>
          <w:sz w:val="24"/>
          <w:szCs w:val="24"/>
        </w:rPr>
      </w:pPr>
      <w:r w:rsidRPr="00CF53D0">
        <w:rPr>
          <w:rFonts w:ascii="Times New Roman" w:eastAsia="Times New Roman" w:hAnsi="Times New Roman" w:cs="Times New Roman"/>
          <w:sz w:val="24"/>
          <w:szCs w:val="24"/>
        </w:rPr>
        <w:t xml:space="preserve">Щавлев И.А. – </w:t>
      </w:r>
      <w:r w:rsidR="00CF53D0" w:rsidRPr="00CF53D0">
        <w:rPr>
          <w:rFonts w:ascii="Times New Roman" w:eastAsia="Times New Roman" w:hAnsi="Times New Roman" w:cs="Times New Roman"/>
          <w:sz w:val="24"/>
          <w:szCs w:val="24"/>
        </w:rPr>
        <w:t>заместитель генерального директора ПАО ГК «ТНС энерго»-управляющ</w:t>
      </w:r>
      <w:r w:rsidR="00CF53D0">
        <w:rPr>
          <w:rFonts w:ascii="Times New Roman" w:eastAsia="Times New Roman" w:hAnsi="Times New Roman" w:cs="Times New Roman"/>
          <w:sz w:val="24"/>
          <w:szCs w:val="24"/>
        </w:rPr>
        <w:t>ий</w:t>
      </w:r>
      <w:r w:rsidR="00CF53D0" w:rsidRPr="00CF53D0">
        <w:rPr>
          <w:rFonts w:ascii="Times New Roman" w:eastAsia="Times New Roman" w:hAnsi="Times New Roman" w:cs="Times New Roman"/>
          <w:sz w:val="24"/>
          <w:szCs w:val="24"/>
        </w:rPr>
        <w:t xml:space="preserve"> директор</w:t>
      </w:r>
      <w:bookmarkStart w:id="0" w:name="_GoBack"/>
      <w:bookmarkEnd w:id="0"/>
      <w:r w:rsidR="00CF53D0" w:rsidRPr="00CF53D0">
        <w:rPr>
          <w:rFonts w:ascii="Times New Roman" w:eastAsia="Times New Roman" w:hAnsi="Times New Roman" w:cs="Times New Roman"/>
          <w:sz w:val="24"/>
          <w:szCs w:val="24"/>
        </w:rPr>
        <w:t xml:space="preserve"> АО «ТНС энерго Тула»</w:t>
      </w:r>
      <w:r w:rsidRPr="00CF53D0">
        <w:rPr>
          <w:rFonts w:ascii="Times New Roman" w:eastAsia="Times New Roman" w:hAnsi="Times New Roman" w:cs="Times New Roman"/>
          <w:sz w:val="24"/>
          <w:szCs w:val="24"/>
        </w:rPr>
        <w:t>;</w:t>
      </w:r>
    </w:p>
    <w:p w:rsidR="00426C6C" w:rsidRPr="00426C6C" w:rsidRDefault="00426C6C" w:rsidP="00426C6C">
      <w:pPr>
        <w:spacing w:after="0" w:line="240" w:lineRule="auto"/>
        <w:ind w:right="-5"/>
        <w:rPr>
          <w:rFonts w:ascii="Times New Roman" w:eastAsia="Times New Roman" w:hAnsi="Times New Roman" w:cs="Times New Roman"/>
          <w:sz w:val="24"/>
          <w:szCs w:val="24"/>
        </w:rPr>
      </w:pPr>
      <w:r w:rsidRPr="00426C6C">
        <w:rPr>
          <w:rFonts w:ascii="Times New Roman" w:eastAsia="Times New Roman" w:hAnsi="Times New Roman" w:cs="Times New Roman"/>
          <w:sz w:val="24"/>
          <w:szCs w:val="24"/>
        </w:rPr>
        <w:t>Ставцев В.А. - генеральный директор ООО «ПромэнергоСбыт»;</w:t>
      </w:r>
    </w:p>
    <w:p w:rsidR="00C8099C" w:rsidRPr="00067A50" w:rsidRDefault="00C8099C" w:rsidP="00C8099C">
      <w:pPr>
        <w:spacing w:after="0" w:line="240" w:lineRule="auto"/>
        <w:ind w:right="-5"/>
        <w:rPr>
          <w:rFonts w:ascii="Times New Roman" w:eastAsia="Times New Roman" w:hAnsi="Times New Roman" w:cs="Times New Roman"/>
          <w:sz w:val="24"/>
          <w:szCs w:val="24"/>
        </w:rPr>
      </w:pPr>
      <w:r w:rsidRPr="00067A50">
        <w:rPr>
          <w:rFonts w:ascii="Times New Roman" w:eastAsia="Times New Roman" w:hAnsi="Times New Roman" w:cs="Times New Roman"/>
          <w:sz w:val="24"/>
          <w:szCs w:val="24"/>
        </w:rPr>
        <w:t>Зайцева Е.А. – генеральный директор ООО «Новомосковская энергосбытовая компания»;</w:t>
      </w:r>
    </w:p>
    <w:p w:rsidR="00C8099C" w:rsidRPr="00067A50" w:rsidRDefault="00C8099C" w:rsidP="00C8099C">
      <w:pPr>
        <w:spacing w:after="0" w:line="240" w:lineRule="auto"/>
        <w:ind w:right="-5"/>
        <w:rPr>
          <w:rFonts w:ascii="Times New Roman" w:eastAsia="Times New Roman" w:hAnsi="Times New Roman" w:cs="Times New Roman"/>
          <w:sz w:val="24"/>
          <w:szCs w:val="24"/>
        </w:rPr>
      </w:pPr>
      <w:r w:rsidRPr="00067A50">
        <w:rPr>
          <w:rFonts w:ascii="Times New Roman" w:eastAsia="Times New Roman" w:hAnsi="Times New Roman" w:cs="Times New Roman"/>
          <w:sz w:val="24"/>
          <w:szCs w:val="24"/>
        </w:rPr>
        <w:t>Полякова Н.В. - представитель ООО «ПромэнергоСбыт»;</w:t>
      </w:r>
    </w:p>
    <w:p w:rsidR="00C8099C" w:rsidRPr="00067A50" w:rsidRDefault="00C8099C" w:rsidP="00C8099C">
      <w:pPr>
        <w:spacing w:after="0" w:line="240" w:lineRule="auto"/>
        <w:ind w:right="-5"/>
        <w:rPr>
          <w:rFonts w:ascii="Times New Roman" w:eastAsia="Times New Roman" w:hAnsi="Times New Roman" w:cs="Times New Roman"/>
          <w:sz w:val="24"/>
          <w:szCs w:val="24"/>
        </w:rPr>
      </w:pPr>
      <w:r w:rsidRPr="00067A50">
        <w:rPr>
          <w:rFonts w:ascii="Times New Roman" w:eastAsia="Times New Roman" w:hAnsi="Times New Roman" w:cs="Times New Roman"/>
          <w:sz w:val="24"/>
          <w:szCs w:val="24"/>
        </w:rPr>
        <w:t>Волкова А.А. – главный советник государственно-правового комитета;</w:t>
      </w:r>
    </w:p>
    <w:p w:rsidR="00C8099C" w:rsidRPr="007D55F2" w:rsidRDefault="00C8099C" w:rsidP="00C8099C">
      <w:pPr>
        <w:spacing w:after="0" w:line="240" w:lineRule="auto"/>
        <w:ind w:right="-5"/>
        <w:rPr>
          <w:rFonts w:ascii="Times New Roman" w:eastAsia="Times New Roman" w:hAnsi="Times New Roman" w:cs="Times New Roman"/>
          <w:sz w:val="24"/>
          <w:szCs w:val="24"/>
        </w:rPr>
      </w:pPr>
      <w:r w:rsidRPr="007D55F2">
        <w:rPr>
          <w:rFonts w:ascii="Times New Roman" w:eastAsia="Times New Roman" w:hAnsi="Times New Roman" w:cs="Times New Roman"/>
          <w:sz w:val="24"/>
          <w:szCs w:val="24"/>
        </w:rPr>
        <w:t>Зайцева Е.А. – представитель АО «Тульские городские электрические сети»;</w:t>
      </w:r>
    </w:p>
    <w:p w:rsidR="00C8099C" w:rsidRPr="007D55F2" w:rsidRDefault="00C8099C" w:rsidP="00C8099C">
      <w:pPr>
        <w:spacing w:after="0" w:line="240" w:lineRule="auto"/>
        <w:ind w:right="-5"/>
        <w:rPr>
          <w:rFonts w:ascii="Times New Roman" w:eastAsia="Times New Roman" w:hAnsi="Times New Roman" w:cs="Times New Roman"/>
          <w:sz w:val="24"/>
          <w:szCs w:val="24"/>
        </w:rPr>
      </w:pPr>
      <w:r w:rsidRPr="007D55F2">
        <w:rPr>
          <w:rFonts w:ascii="Times New Roman" w:eastAsia="Times New Roman" w:hAnsi="Times New Roman" w:cs="Times New Roman"/>
          <w:sz w:val="24"/>
          <w:szCs w:val="24"/>
        </w:rPr>
        <w:t>Соловьев Р.И. - представитель АО «Тульские городские электрические сети»;</w:t>
      </w:r>
    </w:p>
    <w:p w:rsidR="00C8099C" w:rsidRPr="007D55F2" w:rsidRDefault="00C8099C" w:rsidP="00C8099C">
      <w:pPr>
        <w:spacing w:after="0" w:line="240" w:lineRule="auto"/>
        <w:ind w:right="-5"/>
        <w:rPr>
          <w:rFonts w:ascii="Times New Roman" w:eastAsia="Times New Roman" w:hAnsi="Times New Roman" w:cs="Times New Roman"/>
          <w:sz w:val="24"/>
          <w:szCs w:val="24"/>
        </w:rPr>
      </w:pPr>
      <w:r w:rsidRPr="007D55F2">
        <w:rPr>
          <w:rFonts w:ascii="Times New Roman" w:eastAsia="Times New Roman" w:hAnsi="Times New Roman" w:cs="Times New Roman"/>
          <w:sz w:val="24"/>
          <w:szCs w:val="24"/>
        </w:rPr>
        <w:t>Толстых Л.И. – представитель АО «Алексинская электросетевая компания», ООО «Алексинэнергосбыт»;</w:t>
      </w:r>
    </w:p>
    <w:p w:rsidR="00C8099C" w:rsidRPr="007D55F2" w:rsidRDefault="006E3BD7" w:rsidP="00C8099C">
      <w:pPr>
        <w:spacing w:after="0" w:line="240" w:lineRule="auto"/>
        <w:ind w:right="-5"/>
        <w:rPr>
          <w:rFonts w:ascii="Times New Roman" w:eastAsia="Times New Roman" w:hAnsi="Times New Roman" w:cs="Times New Roman"/>
          <w:sz w:val="24"/>
          <w:szCs w:val="24"/>
        </w:rPr>
      </w:pPr>
      <w:r w:rsidRPr="007D55F2">
        <w:rPr>
          <w:rFonts w:ascii="Times New Roman" w:eastAsia="Times New Roman" w:hAnsi="Times New Roman" w:cs="Times New Roman"/>
          <w:sz w:val="24"/>
          <w:szCs w:val="24"/>
        </w:rPr>
        <w:t xml:space="preserve">Дорофеев С.В. </w:t>
      </w:r>
      <w:r w:rsidR="00E3287B">
        <w:rPr>
          <w:rFonts w:ascii="Times New Roman" w:eastAsia="Times New Roman" w:hAnsi="Times New Roman" w:cs="Times New Roman"/>
          <w:sz w:val="24"/>
          <w:szCs w:val="24"/>
        </w:rPr>
        <w:t xml:space="preserve">– представитель </w:t>
      </w:r>
      <w:r w:rsidR="00C8099C" w:rsidRPr="007D55F2">
        <w:rPr>
          <w:rFonts w:ascii="Times New Roman" w:eastAsia="Times New Roman" w:hAnsi="Times New Roman" w:cs="Times New Roman"/>
          <w:sz w:val="24"/>
          <w:szCs w:val="24"/>
        </w:rPr>
        <w:t>АО «Оборонэнерго»;</w:t>
      </w:r>
    </w:p>
    <w:p w:rsidR="00C8099C" w:rsidRPr="00CF58C0" w:rsidRDefault="00C8099C" w:rsidP="00C8099C">
      <w:pPr>
        <w:spacing w:after="0" w:line="240" w:lineRule="auto"/>
        <w:ind w:right="-5"/>
        <w:rPr>
          <w:rFonts w:ascii="Times New Roman" w:eastAsia="Times New Roman" w:hAnsi="Times New Roman" w:cs="Times New Roman"/>
          <w:sz w:val="24"/>
          <w:szCs w:val="24"/>
        </w:rPr>
      </w:pPr>
      <w:r w:rsidRPr="00CF58C0">
        <w:rPr>
          <w:rFonts w:ascii="Times New Roman" w:eastAsia="Times New Roman" w:hAnsi="Times New Roman" w:cs="Times New Roman"/>
          <w:sz w:val="24"/>
          <w:szCs w:val="24"/>
        </w:rPr>
        <w:t>Овчинникова И.В.- представитель ООО «</w:t>
      </w:r>
      <w:r w:rsidR="00E03217">
        <w:rPr>
          <w:rFonts w:ascii="Times New Roman" w:eastAsia="Times New Roman" w:hAnsi="Times New Roman" w:cs="Times New Roman"/>
          <w:sz w:val="24"/>
          <w:szCs w:val="24"/>
        </w:rPr>
        <w:t>Энергосеть</w:t>
      </w:r>
      <w:r w:rsidRPr="00CF58C0">
        <w:rPr>
          <w:rFonts w:ascii="Times New Roman" w:eastAsia="Times New Roman" w:hAnsi="Times New Roman" w:cs="Times New Roman"/>
          <w:sz w:val="24"/>
          <w:szCs w:val="24"/>
        </w:rPr>
        <w:t>»;</w:t>
      </w:r>
    </w:p>
    <w:p w:rsidR="00CF58C0" w:rsidRDefault="00CF58C0" w:rsidP="00C8099C">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Орешкин А.А</w:t>
      </w:r>
      <w:r w:rsidRPr="00CF58C0">
        <w:rPr>
          <w:rFonts w:ascii="Times New Roman" w:eastAsia="Times New Roman" w:hAnsi="Times New Roman" w:cs="Times New Roman"/>
          <w:sz w:val="24"/>
          <w:szCs w:val="24"/>
        </w:rPr>
        <w:t xml:space="preserve">. - представитель </w:t>
      </w:r>
      <w:r w:rsidR="00E03217" w:rsidRPr="00E03217">
        <w:rPr>
          <w:rFonts w:ascii="Times New Roman" w:eastAsia="Times New Roman" w:hAnsi="Times New Roman" w:cs="Times New Roman"/>
          <w:sz w:val="24"/>
          <w:szCs w:val="24"/>
        </w:rPr>
        <w:t>ООО «Энергосеть»;</w:t>
      </w:r>
    </w:p>
    <w:p w:rsidR="00CF58C0" w:rsidRPr="00CF58C0" w:rsidRDefault="00CF58C0" w:rsidP="00C8099C">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Татарников В.А.</w:t>
      </w:r>
      <w:r w:rsidRPr="00CF58C0">
        <w:rPr>
          <w:rFonts w:ascii="Times New Roman" w:eastAsia="Times New Roman" w:hAnsi="Times New Roman" w:cs="Times New Roman"/>
          <w:sz w:val="24"/>
          <w:szCs w:val="24"/>
        </w:rPr>
        <w:t xml:space="preserve">  - представитель </w:t>
      </w:r>
      <w:r w:rsidR="00E03217" w:rsidRPr="00E03217">
        <w:rPr>
          <w:rFonts w:ascii="Times New Roman" w:eastAsia="Times New Roman" w:hAnsi="Times New Roman" w:cs="Times New Roman"/>
          <w:sz w:val="24"/>
          <w:szCs w:val="24"/>
        </w:rPr>
        <w:t>ООО «Энергосеть»;</w:t>
      </w:r>
    </w:p>
    <w:p w:rsidR="007D55F2" w:rsidRDefault="007D55F2" w:rsidP="00C8099C">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Ефремова Л.А.</w:t>
      </w:r>
      <w:r w:rsidRPr="00CF58C0">
        <w:rPr>
          <w:rFonts w:ascii="Times New Roman" w:eastAsia="Times New Roman" w:hAnsi="Times New Roman" w:cs="Times New Roman"/>
          <w:sz w:val="24"/>
          <w:szCs w:val="24"/>
        </w:rPr>
        <w:t xml:space="preserve">  - представитель </w:t>
      </w:r>
      <w:r>
        <w:rPr>
          <w:rFonts w:ascii="Times New Roman" w:eastAsia="Times New Roman" w:hAnsi="Times New Roman" w:cs="Times New Roman"/>
          <w:sz w:val="24"/>
          <w:szCs w:val="24"/>
        </w:rPr>
        <w:t>ООО «Энергосеть»;</w:t>
      </w:r>
    </w:p>
    <w:p w:rsidR="00C8099C" w:rsidRPr="00C8099C" w:rsidRDefault="007D55F2" w:rsidP="00C8099C">
      <w:pPr>
        <w:spacing w:after="0" w:line="240" w:lineRule="auto"/>
        <w:ind w:right="-5"/>
        <w:rPr>
          <w:rFonts w:ascii="Times New Roman" w:eastAsia="Times New Roman" w:hAnsi="Times New Roman" w:cs="Times New Roman"/>
          <w:color w:val="FF0000"/>
          <w:sz w:val="24"/>
          <w:szCs w:val="24"/>
        </w:rPr>
      </w:pPr>
      <w:r w:rsidRPr="007D55F2">
        <w:rPr>
          <w:rFonts w:ascii="Times New Roman" w:eastAsia="Times New Roman" w:hAnsi="Times New Roman" w:cs="Times New Roman"/>
          <w:sz w:val="24"/>
          <w:szCs w:val="24"/>
        </w:rPr>
        <w:t xml:space="preserve">Глухова А.Ю. - Центральный </w:t>
      </w:r>
      <w:r w:rsidRPr="00E66AC4">
        <w:rPr>
          <w:rFonts w:ascii="Times New Roman" w:eastAsia="Times New Roman" w:hAnsi="Times New Roman" w:cs="Times New Roman"/>
          <w:sz w:val="24"/>
          <w:szCs w:val="24"/>
        </w:rPr>
        <w:t>филиал ООО «Газпром энерго»</w:t>
      </w:r>
      <w:r w:rsidR="007500DB">
        <w:rPr>
          <w:rFonts w:ascii="Times New Roman" w:eastAsia="Times New Roman" w:hAnsi="Times New Roman" w:cs="Times New Roman"/>
          <w:sz w:val="24"/>
          <w:szCs w:val="24"/>
        </w:rPr>
        <w:t>.</w:t>
      </w:r>
    </w:p>
    <w:p w:rsidR="007500DB" w:rsidRDefault="007500DB" w:rsidP="00C8099C">
      <w:pPr>
        <w:spacing w:after="200" w:line="276" w:lineRule="auto"/>
        <w:ind w:firstLine="709"/>
        <w:jc w:val="center"/>
        <w:rPr>
          <w:rFonts w:ascii="Times New Roman" w:eastAsia="Times New Roman" w:hAnsi="Times New Roman" w:cs="Times New Roman"/>
          <w:b/>
          <w:sz w:val="24"/>
          <w:szCs w:val="24"/>
        </w:rPr>
      </w:pPr>
    </w:p>
    <w:p w:rsidR="00C8099C" w:rsidRPr="00C8099C" w:rsidRDefault="00C8099C" w:rsidP="00C8099C">
      <w:pPr>
        <w:spacing w:after="200" w:line="276" w:lineRule="auto"/>
        <w:ind w:firstLine="709"/>
        <w:jc w:val="center"/>
        <w:rPr>
          <w:rFonts w:ascii="Times New Roman" w:eastAsia="Times New Roman" w:hAnsi="Times New Roman" w:cs="Times New Roman"/>
          <w:b/>
          <w:sz w:val="24"/>
          <w:szCs w:val="24"/>
        </w:rPr>
      </w:pPr>
      <w:r w:rsidRPr="00C8099C">
        <w:rPr>
          <w:rFonts w:ascii="Times New Roman" w:eastAsia="Times New Roman" w:hAnsi="Times New Roman" w:cs="Times New Roman"/>
          <w:b/>
          <w:sz w:val="24"/>
          <w:szCs w:val="24"/>
        </w:rPr>
        <w:t>Повестка дня</w:t>
      </w:r>
    </w:p>
    <w:p w:rsidR="00E66AC4" w:rsidRDefault="00E66AC4" w:rsidP="00052F16">
      <w:pPr>
        <w:numPr>
          <w:ilvl w:val="0"/>
          <w:numId w:val="1"/>
        </w:numPr>
        <w:tabs>
          <w:tab w:val="left" w:pos="426"/>
          <w:tab w:val="left" w:pos="1134"/>
        </w:tabs>
        <w:spacing w:after="0" w:line="240" w:lineRule="auto"/>
        <w:ind w:left="0" w:firstLine="709"/>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 xml:space="preserve">Об установлении стандартизированных тарифных ставок и ставок за единицу мощности для применения при расчете платы за технологическое присоединение к электрическим сетям Тульской области - докладчик Маловинский Е.В. </w:t>
      </w:r>
    </w:p>
    <w:p w:rsidR="00F92AFE" w:rsidRPr="00E66AC4" w:rsidRDefault="00F92AFE" w:rsidP="00052F16">
      <w:pPr>
        <w:tabs>
          <w:tab w:val="left" w:pos="426"/>
          <w:tab w:val="left" w:pos="1134"/>
        </w:tabs>
        <w:spacing w:after="0" w:line="240" w:lineRule="auto"/>
        <w:ind w:left="709"/>
        <w:jc w:val="both"/>
        <w:rPr>
          <w:rFonts w:ascii="Times New Roman" w:eastAsia="Times New Roman" w:hAnsi="Times New Roman" w:cs="Times New Roman"/>
          <w:sz w:val="24"/>
          <w:szCs w:val="24"/>
        </w:rPr>
      </w:pPr>
    </w:p>
    <w:p w:rsidR="00E66AC4" w:rsidRDefault="00E66AC4" w:rsidP="00052F16">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Об установлении выпадающих доходов территориальных сетевых организаций от технологического присоединения на 2017 год – докладчик Маловинский Е.В.</w:t>
      </w:r>
    </w:p>
    <w:p w:rsidR="00F92AFE" w:rsidRPr="00E66AC4" w:rsidRDefault="00F92AFE" w:rsidP="00052F16">
      <w:pPr>
        <w:tabs>
          <w:tab w:val="left" w:pos="1134"/>
        </w:tabs>
        <w:spacing w:after="0" w:line="240" w:lineRule="auto"/>
        <w:ind w:left="709"/>
        <w:contextualSpacing/>
        <w:jc w:val="both"/>
        <w:rPr>
          <w:rFonts w:ascii="Times New Roman" w:eastAsia="Times New Roman" w:hAnsi="Times New Roman" w:cs="Times New Roman"/>
          <w:sz w:val="24"/>
          <w:szCs w:val="24"/>
        </w:rPr>
      </w:pPr>
    </w:p>
    <w:p w:rsidR="00E66AC4" w:rsidRPr="00F92AFE" w:rsidRDefault="00E66AC4" w:rsidP="00052F16">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b/>
          <w:sz w:val="24"/>
          <w:szCs w:val="24"/>
        </w:rPr>
      </w:pPr>
      <w:r w:rsidRPr="00E66AC4">
        <w:rPr>
          <w:rFonts w:ascii="Times New Roman" w:eastAsia="Times New Roman" w:hAnsi="Times New Roman" w:cs="Times New Roman"/>
          <w:sz w:val="24"/>
          <w:szCs w:val="24"/>
        </w:rPr>
        <w:t>Об утверждении индивидуальных тарифов на услуги по передаче электрической энергии для взаиморасчетов между филиалом «Тулэнерго» ПАО «МРСК Центра и Приволжья» и сетевыми организациями Тульской области на следующий перид регулировнания (по списку) :</w:t>
      </w:r>
    </w:p>
    <w:p w:rsidR="00E66AC4" w:rsidRPr="00E66AC4" w:rsidRDefault="00E66AC4" w:rsidP="00E66AC4">
      <w:pPr>
        <w:tabs>
          <w:tab w:val="left" w:pos="1134"/>
          <w:tab w:val="left" w:pos="1701"/>
        </w:tabs>
        <w:spacing w:after="200" w:line="340" w:lineRule="exact"/>
        <w:ind w:firstLine="709"/>
        <w:contextualSpacing/>
        <w:rPr>
          <w:rFonts w:ascii="Times New Roman" w:eastAsia="Times New Roman" w:hAnsi="Times New Roman" w:cs="Times New Roman"/>
          <w:sz w:val="24"/>
          <w:szCs w:val="24"/>
          <w:u w:val="single"/>
        </w:rPr>
      </w:pPr>
      <w:r w:rsidRPr="00E66AC4">
        <w:rPr>
          <w:rFonts w:ascii="Times New Roman" w:eastAsia="Times New Roman" w:hAnsi="Times New Roman" w:cs="Times New Roman"/>
          <w:sz w:val="24"/>
          <w:szCs w:val="24"/>
          <w:u w:val="single"/>
        </w:rPr>
        <w:t xml:space="preserve">докладчик Филимонова И.В.: </w:t>
      </w:r>
    </w:p>
    <w:p w:rsidR="00E66AC4" w:rsidRPr="00E66AC4" w:rsidRDefault="00E66AC4" w:rsidP="00FC136F">
      <w:pPr>
        <w:numPr>
          <w:ilvl w:val="1"/>
          <w:numId w:val="2"/>
        </w:numPr>
        <w:tabs>
          <w:tab w:val="left" w:pos="1134"/>
          <w:tab w:val="left" w:pos="1701"/>
          <w:tab w:val="left" w:pos="2127"/>
          <w:tab w:val="left" w:pos="2835"/>
        </w:tabs>
        <w:spacing w:after="0" w:line="240" w:lineRule="auto"/>
        <w:ind w:left="0" w:firstLine="709"/>
        <w:rPr>
          <w:rFonts w:ascii="Times New Roman" w:eastAsia="Times New Roman" w:hAnsi="Times New Roman" w:cs="Times New Roman"/>
          <w:sz w:val="24"/>
          <w:szCs w:val="24"/>
        </w:rPr>
      </w:pPr>
      <w:r w:rsidRPr="00E66AC4">
        <w:rPr>
          <w:rFonts w:ascii="Times New Roman" w:eastAsia="Times New Roman" w:hAnsi="Times New Roman" w:cs="Times New Roman"/>
          <w:color w:val="000000"/>
          <w:sz w:val="24"/>
          <w:szCs w:val="24"/>
        </w:rPr>
        <w:t>ООО «Энергосеть»</w:t>
      </w:r>
    </w:p>
    <w:p w:rsidR="00E66AC4" w:rsidRPr="00E66AC4" w:rsidRDefault="00E66AC4" w:rsidP="00FC136F">
      <w:pPr>
        <w:numPr>
          <w:ilvl w:val="1"/>
          <w:numId w:val="2"/>
        </w:numPr>
        <w:tabs>
          <w:tab w:val="left" w:pos="1134"/>
          <w:tab w:val="left" w:pos="1701"/>
          <w:tab w:val="left" w:pos="2127"/>
          <w:tab w:val="left" w:pos="2835"/>
        </w:tabs>
        <w:spacing w:after="0" w:line="240" w:lineRule="auto"/>
        <w:ind w:left="0" w:firstLine="709"/>
        <w:rPr>
          <w:rFonts w:ascii="Times New Roman" w:eastAsia="Times New Roman" w:hAnsi="Times New Roman" w:cs="Times New Roman"/>
          <w:sz w:val="24"/>
          <w:szCs w:val="24"/>
        </w:rPr>
      </w:pPr>
      <w:r w:rsidRPr="00E66AC4">
        <w:rPr>
          <w:rFonts w:ascii="Times New Roman" w:eastAsia="Times New Roman" w:hAnsi="Times New Roman" w:cs="Times New Roman"/>
          <w:color w:val="000000"/>
          <w:sz w:val="24"/>
          <w:szCs w:val="24"/>
        </w:rPr>
        <w:t xml:space="preserve">АО «Алексинская электросетевая компания» </w:t>
      </w:r>
    </w:p>
    <w:p w:rsidR="00E66AC4" w:rsidRPr="00E66AC4" w:rsidRDefault="00E66AC4" w:rsidP="00FC136F">
      <w:pPr>
        <w:numPr>
          <w:ilvl w:val="1"/>
          <w:numId w:val="2"/>
        </w:numPr>
        <w:tabs>
          <w:tab w:val="left" w:pos="1134"/>
          <w:tab w:val="left" w:pos="1701"/>
          <w:tab w:val="left" w:pos="2127"/>
          <w:tab w:val="left" w:pos="2835"/>
        </w:tabs>
        <w:spacing w:after="0" w:line="240" w:lineRule="auto"/>
        <w:ind w:left="0" w:firstLine="709"/>
        <w:rPr>
          <w:rFonts w:ascii="Times New Roman" w:eastAsia="Times New Roman" w:hAnsi="Times New Roman" w:cs="Times New Roman"/>
          <w:sz w:val="24"/>
          <w:szCs w:val="24"/>
        </w:rPr>
      </w:pPr>
      <w:r w:rsidRPr="00E66AC4">
        <w:rPr>
          <w:rFonts w:ascii="Times New Roman" w:eastAsia="Times New Roman" w:hAnsi="Times New Roman" w:cs="Times New Roman"/>
          <w:color w:val="000000"/>
          <w:sz w:val="24"/>
          <w:szCs w:val="24"/>
        </w:rPr>
        <w:t>ООО «ТОЗ-Энерго»</w:t>
      </w:r>
    </w:p>
    <w:p w:rsidR="00E66AC4" w:rsidRPr="00E66AC4" w:rsidRDefault="00E66AC4" w:rsidP="00FC136F">
      <w:pPr>
        <w:numPr>
          <w:ilvl w:val="1"/>
          <w:numId w:val="2"/>
        </w:numPr>
        <w:tabs>
          <w:tab w:val="left" w:pos="1134"/>
          <w:tab w:val="left" w:pos="1701"/>
          <w:tab w:val="left" w:pos="2127"/>
          <w:tab w:val="left" w:pos="2835"/>
        </w:tabs>
        <w:spacing w:after="0" w:line="240" w:lineRule="auto"/>
        <w:ind w:left="0"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АО «Энергосервис»</w:t>
      </w:r>
    </w:p>
    <w:p w:rsidR="00E66AC4" w:rsidRPr="00E66AC4" w:rsidRDefault="00E66AC4" w:rsidP="00FC136F">
      <w:pPr>
        <w:numPr>
          <w:ilvl w:val="1"/>
          <w:numId w:val="2"/>
        </w:numPr>
        <w:tabs>
          <w:tab w:val="left" w:pos="1134"/>
          <w:tab w:val="left" w:pos="1701"/>
          <w:tab w:val="left" w:pos="2127"/>
          <w:tab w:val="left" w:pos="2835"/>
        </w:tabs>
        <w:spacing w:after="0" w:line="240" w:lineRule="auto"/>
        <w:ind w:left="0" w:firstLine="709"/>
        <w:rPr>
          <w:rFonts w:ascii="Times New Roman" w:eastAsia="Times New Roman" w:hAnsi="Times New Roman" w:cs="Times New Roman"/>
          <w:sz w:val="24"/>
          <w:szCs w:val="24"/>
        </w:rPr>
      </w:pPr>
      <w:r w:rsidRPr="00E66AC4">
        <w:rPr>
          <w:rFonts w:ascii="Times New Roman" w:eastAsia="Times New Roman" w:hAnsi="Times New Roman" w:cs="Times New Roman"/>
          <w:color w:val="000000"/>
          <w:sz w:val="24"/>
          <w:szCs w:val="24"/>
        </w:rPr>
        <w:t>ПАО «Косогорский металлургический завод»</w:t>
      </w:r>
    </w:p>
    <w:p w:rsidR="00E66AC4" w:rsidRPr="00E66AC4" w:rsidRDefault="00E66AC4" w:rsidP="00FC136F">
      <w:pPr>
        <w:numPr>
          <w:ilvl w:val="1"/>
          <w:numId w:val="2"/>
        </w:numPr>
        <w:tabs>
          <w:tab w:val="left" w:pos="1134"/>
          <w:tab w:val="left" w:pos="1701"/>
          <w:tab w:val="left" w:pos="2694"/>
        </w:tabs>
        <w:spacing w:after="0" w:line="240" w:lineRule="auto"/>
        <w:ind w:left="0" w:firstLine="709"/>
        <w:rPr>
          <w:rFonts w:ascii="Times New Roman" w:eastAsia="Times New Roman" w:hAnsi="Times New Roman" w:cs="Times New Roman"/>
          <w:color w:val="000000"/>
          <w:sz w:val="24"/>
          <w:szCs w:val="24"/>
        </w:rPr>
      </w:pPr>
      <w:r w:rsidRPr="00E66AC4">
        <w:rPr>
          <w:rFonts w:ascii="Times New Roman" w:eastAsia="Times New Roman" w:hAnsi="Times New Roman" w:cs="Times New Roman"/>
          <w:color w:val="000000"/>
          <w:sz w:val="24"/>
          <w:szCs w:val="24"/>
        </w:rPr>
        <w:t xml:space="preserve">ЗАО «Узловский машиностроительный завод </w:t>
      </w:r>
    </w:p>
    <w:p w:rsidR="00E66AC4" w:rsidRDefault="00E66AC4" w:rsidP="00FC136F">
      <w:pPr>
        <w:numPr>
          <w:ilvl w:val="1"/>
          <w:numId w:val="2"/>
        </w:numPr>
        <w:tabs>
          <w:tab w:val="left" w:pos="1134"/>
          <w:tab w:val="left" w:pos="1701"/>
          <w:tab w:val="left" w:pos="2694"/>
        </w:tabs>
        <w:spacing w:after="0" w:line="240" w:lineRule="auto"/>
        <w:ind w:left="0" w:firstLine="709"/>
        <w:rPr>
          <w:rFonts w:ascii="Times New Roman" w:eastAsia="Times New Roman" w:hAnsi="Times New Roman" w:cs="Times New Roman"/>
          <w:color w:val="000000"/>
          <w:sz w:val="24"/>
          <w:szCs w:val="24"/>
        </w:rPr>
      </w:pPr>
      <w:r w:rsidRPr="00E66AC4">
        <w:rPr>
          <w:rFonts w:ascii="Times New Roman" w:eastAsia="Times New Roman" w:hAnsi="Times New Roman" w:cs="Times New Roman"/>
          <w:color w:val="000000"/>
          <w:sz w:val="24"/>
          <w:szCs w:val="24"/>
        </w:rPr>
        <w:t>ООО «Энерго-Сеть»</w:t>
      </w:r>
    </w:p>
    <w:p w:rsidR="00E66AC4" w:rsidRPr="00E66AC4" w:rsidRDefault="00E66AC4" w:rsidP="00E66AC4">
      <w:pPr>
        <w:tabs>
          <w:tab w:val="left" w:pos="426"/>
          <w:tab w:val="left" w:pos="1134"/>
          <w:tab w:val="left" w:pos="1701"/>
        </w:tabs>
        <w:spacing w:after="200" w:line="340" w:lineRule="exact"/>
        <w:ind w:firstLine="709"/>
        <w:contextualSpacing/>
        <w:jc w:val="both"/>
        <w:rPr>
          <w:rFonts w:ascii="Times New Roman" w:eastAsia="Times New Roman" w:hAnsi="Times New Roman" w:cs="Times New Roman"/>
          <w:sz w:val="24"/>
          <w:szCs w:val="24"/>
          <w:u w:val="single"/>
        </w:rPr>
      </w:pPr>
      <w:r w:rsidRPr="00E66AC4">
        <w:rPr>
          <w:rFonts w:ascii="Times New Roman" w:eastAsia="Times New Roman" w:hAnsi="Times New Roman" w:cs="Times New Roman"/>
          <w:sz w:val="24"/>
          <w:szCs w:val="24"/>
          <w:u w:val="single"/>
        </w:rPr>
        <w:t>докладчик Катаева Ю.Ю.:</w:t>
      </w:r>
    </w:p>
    <w:p w:rsidR="00E66AC4" w:rsidRPr="00E66AC4" w:rsidRDefault="00E66AC4" w:rsidP="00E66AC4">
      <w:pPr>
        <w:tabs>
          <w:tab w:val="left" w:pos="426"/>
          <w:tab w:val="left" w:pos="1134"/>
          <w:tab w:val="left" w:pos="1701"/>
        </w:tabs>
        <w:spacing w:after="200" w:line="340" w:lineRule="exact"/>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3.8  ОАО «Пластик»»</w:t>
      </w:r>
    </w:p>
    <w:p w:rsidR="00E66AC4" w:rsidRPr="00E66AC4" w:rsidRDefault="00E66AC4" w:rsidP="00E66AC4">
      <w:pPr>
        <w:tabs>
          <w:tab w:val="left" w:pos="426"/>
          <w:tab w:val="left" w:pos="1134"/>
          <w:tab w:val="left" w:pos="1701"/>
        </w:tabs>
        <w:spacing w:after="200" w:line="340" w:lineRule="exact"/>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3.9  ОАО «Акционерная компания «Туламашзавод</w:t>
      </w:r>
    </w:p>
    <w:p w:rsidR="00E66AC4" w:rsidRDefault="00E66AC4" w:rsidP="00E66AC4">
      <w:pPr>
        <w:tabs>
          <w:tab w:val="left" w:pos="426"/>
          <w:tab w:val="left" w:pos="1134"/>
          <w:tab w:val="left" w:pos="1701"/>
        </w:tabs>
        <w:spacing w:after="200" w:line="340" w:lineRule="exact"/>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3.10 ООО «КС-Энерго»</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u w:val="single"/>
        </w:rPr>
      </w:pPr>
      <w:r w:rsidRPr="00E66AC4">
        <w:rPr>
          <w:rFonts w:ascii="Times New Roman" w:eastAsia="Times New Roman" w:hAnsi="Times New Roman" w:cs="Times New Roman"/>
          <w:sz w:val="24"/>
          <w:szCs w:val="24"/>
          <w:u w:val="single"/>
        </w:rPr>
        <w:t xml:space="preserve">докладчик Шалик С.В.: </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u w:val="single"/>
        </w:rPr>
      </w:pPr>
      <w:r w:rsidRPr="00E66AC4">
        <w:rPr>
          <w:rFonts w:ascii="Times New Roman" w:eastAsia="Times New Roman" w:hAnsi="Times New Roman" w:cs="Times New Roman"/>
          <w:sz w:val="24"/>
          <w:szCs w:val="24"/>
        </w:rPr>
        <w:t>3.11 ООО «Промэнергосбыт»</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3.12  ФКУ ИК-4 УФСИН России по Тульской области</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 xml:space="preserve">3.13 ПАО «Октава» </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3.14 ООО «Солерс»</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3.15 ОАО «Донской завод радиодеталей»</w:t>
      </w:r>
    </w:p>
    <w:p w:rsidR="00E66AC4" w:rsidRP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lastRenderedPageBreak/>
        <w:t>3.16 ООО «Заокская электросетевая компания»</w:t>
      </w:r>
    </w:p>
    <w:p w:rsidR="00E66AC4" w:rsidRDefault="00E66AC4" w:rsidP="00E66AC4">
      <w:pPr>
        <w:tabs>
          <w:tab w:val="left" w:pos="1134"/>
          <w:tab w:val="left" w:pos="1701"/>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3.17  ООО «ПромТехноПарк»</w:t>
      </w:r>
    </w:p>
    <w:p w:rsidR="00E66AC4" w:rsidRPr="00E66AC4" w:rsidRDefault="00E66AC4" w:rsidP="00E66AC4">
      <w:pPr>
        <w:tabs>
          <w:tab w:val="left" w:pos="426"/>
          <w:tab w:val="left" w:pos="1134"/>
        </w:tabs>
        <w:spacing w:after="200" w:line="340" w:lineRule="exact"/>
        <w:ind w:firstLine="709"/>
        <w:contextualSpacing/>
        <w:jc w:val="both"/>
        <w:rPr>
          <w:rFonts w:ascii="Times New Roman" w:eastAsia="Times New Roman" w:hAnsi="Times New Roman" w:cs="Times New Roman"/>
          <w:sz w:val="24"/>
          <w:szCs w:val="24"/>
          <w:u w:val="single"/>
        </w:rPr>
      </w:pPr>
      <w:r w:rsidRPr="00E66AC4">
        <w:rPr>
          <w:rFonts w:ascii="Times New Roman" w:eastAsia="Times New Roman" w:hAnsi="Times New Roman" w:cs="Times New Roman"/>
          <w:sz w:val="24"/>
          <w:szCs w:val="24"/>
          <w:u w:val="single"/>
        </w:rPr>
        <w:t>докладчик Карсеева Г.В.:</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3.18 АО «Технопарк»</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3.19 АО «Кимовский радиоэлектромеханический завод»</w:t>
      </w:r>
    </w:p>
    <w:p w:rsidR="00E66AC4" w:rsidRPr="00E66AC4" w:rsidRDefault="00E66AC4" w:rsidP="00E66AC4">
      <w:pPr>
        <w:tabs>
          <w:tab w:val="left" w:pos="1134"/>
          <w:tab w:val="left" w:pos="1701"/>
          <w:tab w:val="left" w:pos="2835"/>
        </w:tabs>
        <w:spacing w:after="0" w:line="240" w:lineRule="auto"/>
        <w:ind w:firstLine="709"/>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3.20 ОАО «Щекиноазот»</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3.21 АО «Комбайнмашстрой»</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color w:val="000000"/>
          <w:sz w:val="24"/>
          <w:szCs w:val="24"/>
        </w:rPr>
      </w:pPr>
      <w:r w:rsidRPr="00E66AC4">
        <w:rPr>
          <w:rFonts w:ascii="Times New Roman" w:eastAsia="Times New Roman" w:hAnsi="Times New Roman" w:cs="Times New Roman"/>
          <w:color w:val="000000"/>
          <w:sz w:val="24"/>
          <w:szCs w:val="24"/>
        </w:rPr>
        <w:t>3.22 ООО «Зернопродукт»</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3.23 АО «Алексинский завод тяжелой промышленной арматуры»</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3.24 Центральный филиал ООО «Газпром энерго»</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 xml:space="preserve">3.25 ОАО «Щекинская городская электросеть» </w:t>
      </w:r>
    </w:p>
    <w:p w:rsidR="00E66AC4" w:rsidRPr="00E66AC4" w:rsidRDefault="00E66AC4" w:rsidP="00E66AC4">
      <w:pPr>
        <w:tabs>
          <w:tab w:val="left" w:pos="426"/>
          <w:tab w:val="left" w:pos="1134"/>
          <w:tab w:val="left" w:pos="1701"/>
        </w:tabs>
        <w:spacing w:after="200" w:line="240" w:lineRule="auto"/>
        <w:ind w:firstLine="709"/>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3.26 Московская дирекция по энергообеспечению СП Трансэнерго филиал ОАО «РЖД»</w:t>
      </w:r>
    </w:p>
    <w:p w:rsidR="00E66AC4" w:rsidRDefault="00E66AC4" w:rsidP="00FC136F">
      <w:pPr>
        <w:numPr>
          <w:ilvl w:val="1"/>
          <w:numId w:val="3"/>
        </w:numPr>
        <w:tabs>
          <w:tab w:val="left" w:pos="426"/>
          <w:tab w:val="left" w:pos="1134"/>
          <w:tab w:val="left" w:pos="1701"/>
        </w:tabs>
        <w:spacing w:after="200" w:line="240" w:lineRule="auto"/>
        <w:contextualSpacing/>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 xml:space="preserve">Филиал Юго-Западный АО «Оборонэнерго» </w:t>
      </w:r>
    </w:p>
    <w:p w:rsidR="00F92AFE" w:rsidRPr="00E66AC4" w:rsidRDefault="00F92AFE" w:rsidP="00052F16">
      <w:pPr>
        <w:tabs>
          <w:tab w:val="left" w:pos="426"/>
          <w:tab w:val="left" w:pos="1134"/>
          <w:tab w:val="left" w:pos="1701"/>
        </w:tabs>
        <w:spacing w:after="0" w:line="240" w:lineRule="auto"/>
        <w:ind w:left="1234"/>
        <w:contextualSpacing/>
        <w:jc w:val="both"/>
        <w:rPr>
          <w:rFonts w:ascii="Times New Roman" w:eastAsia="Times New Roman" w:hAnsi="Times New Roman" w:cs="Times New Roman"/>
          <w:sz w:val="24"/>
          <w:szCs w:val="24"/>
        </w:rPr>
      </w:pPr>
    </w:p>
    <w:p w:rsidR="00E66AC4" w:rsidRPr="00E66AC4" w:rsidRDefault="00E66AC4" w:rsidP="00052F1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О корректировке необходимой валовой выручки для электросетевых организаций, в отношении которых применяется метод доходности инвестированного капитала, на 2017 год:</w:t>
      </w:r>
    </w:p>
    <w:p w:rsidR="00E66AC4" w:rsidRPr="00E66AC4" w:rsidRDefault="00E66AC4" w:rsidP="00052F16">
      <w:pPr>
        <w:numPr>
          <w:ilvl w:val="1"/>
          <w:numId w:val="9"/>
        </w:numPr>
        <w:tabs>
          <w:tab w:val="left" w:pos="993"/>
        </w:tabs>
        <w:spacing w:after="0" w:line="240" w:lineRule="auto"/>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филиал «Тулэнерго» ПАО «МРСК Центра и Приволжья» – докладчик Катаева Ю.Ю.</w:t>
      </w:r>
    </w:p>
    <w:p w:rsidR="00E66AC4" w:rsidRDefault="00E66AC4" w:rsidP="00052F16">
      <w:pPr>
        <w:numPr>
          <w:ilvl w:val="1"/>
          <w:numId w:val="9"/>
        </w:numPr>
        <w:tabs>
          <w:tab w:val="left" w:pos="993"/>
        </w:tabs>
        <w:spacing w:after="0" w:line="240" w:lineRule="auto"/>
        <w:jc w:val="both"/>
        <w:rPr>
          <w:rFonts w:ascii="Times New Roman" w:eastAsia="Times New Roman" w:hAnsi="Times New Roman" w:cs="Times New Roman"/>
          <w:sz w:val="24"/>
          <w:szCs w:val="24"/>
        </w:rPr>
      </w:pPr>
      <w:r w:rsidRPr="00E66AC4">
        <w:rPr>
          <w:rFonts w:ascii="Times New Roman" w:eastAsia="Times New Roman" w:hAnsi="Times New Roman" w:cs="Times New Roman"/>
          <w:sz w:val="24"/>
          <w:szCs w:val="24"/>
        </w:rPr>
        <w:t>АО «Тульские городские электрические сети» - докладчик Шалик С.В.</w:t>
      </w:r>
    </w:p>
    <w:p w:rsidR="00F92AFE" w:rsidRPr="00E66AC4" w:rsidRDefault="00F92AFE" w:rsidP="00052F16">
      <w:pPr>
        <w:tabs>
          <w:tab w:val="left" w:pos="993"/>
        </w:tabs>
        <w:spacing w:after="0" w:line="240" w:lineRule="auto"/>
        <w:ind w:left="1084"/>
        <w:jc w:val="both"/>
        <w:rPr>
          <w:rFonts w:ascii="Times New Roman" w:eastAsia="Times New Roman" w:hAnsi="Times New Roman" w:cs="Times New Roman"/>
          <w:sz w:val="24"/>
          <w:szCs w:val="24"/>
        </w:rPr>
      </w:pPr>
    </w:p>
    <w:p w:rsidR="00C8099C" w:rsidRPr="00E03217" w:rsidRDefault="00E66AC4" w:rsidP="00052F16">
      <w:pPr>
        <w:numPr>
          <w:ilvl w:val="0"/>
          <w:numId w:val="9"/>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E03217">
        <w:rPr>
          <w:rFonts w:ascii="Times New Roman" w:eastAsia="Times New Roman" w:hAnsi="Times New Roman" w:cs="Times New Roman"/>
          <w:sz w:val="24"/>
          <w:szCs w:val="24"/>
        </w:rPr>
        <w:t>Об установлении единых (котловых) тарифов на услуги по передаче электроэнергии по сетям Тульской области и утверждении тарифов на услуги по передаче электроэнергии, поставляемой населению и приравненным к нему категориями потребителей, на 2017 год – докладчик Маловинский Е.В.</w:t>
      </w:r>
      <w:r w:rsidR="00C8099C" w:rsidRPr="00E03217">
        <w:rPr>
          <w:rFonts w:ascii="Times New Roman" w:eastAsia="Times New Roman" w:hAnsi="Times New Roman" w:cs="Times New Roman"/>
          <w:sz w:val="28"/>
          <w:szCs w:val="28"/>
        </w:rPr>
        <w:br w:type="page"/>
      </w:r>
    </w:p>
    <w:p w:rsidR="00C8099C" w:rsidRPr="00C8099C" w:rsidRDefault="00C8099C" w:rsidP="00FC136F">
      <w:pPr>
        <w:numPr>
          <w:ilvl w:val="0"/>
          <w:numId w:val="4"/>
        </w:numPr>
        <w:autoSpaceDE w:val="0"/>
        <w:autoSpaceDN w:val="0"/>
        <w:adjustRightInd w:val="0"/>
        <w:spacing w:after="0" w:line="240" w:lineRule="auto"/>
        <w:jc w:val="center"/>
        <w:rPr>
          <w:rFonts w:ascii="Times New Roman" w:eastAsia="Times New Roman" w:hAnsi="Times New Roman" w:cs="Times New Roman"/>
          <w:bCs/>
          <w:sz w:val="24"/>
          <w:szCs w:val="24"/>
        </w:rPr>
      </w:pPr>
      <w:r w:rsidRPr="00C8099C">
        <w:rPr>
          <w:rFonts w:ascii="Times New Roman" w:eastAsia="Times New Roman" w:hAnsi="Times New Roman" w:cs="Times New Roman"/>
          <w:b/>
          <w:bCs/>
          <w:sz w:val="24"/>
          <w:szCs w:val="24"/>
        </w:rPr>
        <w:lastRenderedPageBreak/>
        <w:t>Об установлении стандартизированных тарифных ставок, ставок за единицу мощности и формулы платы для применения при расчете платы за технологическое присоединение к электрическим сетям __________</w:t>
      </w:r>
      <w:r w:rsidRPr="00C8099C">
        <w:rPr>
          <w:rFonts w:ascii="Times New Roman" w:eastAsia="Times New Roman" w:hAnsi="Times New Roman" w:cs="Times New Roman"/>
          <w:bCs/>
          <w:sz w:val="24"/>
          <w:szCs w:val="24"/>
        </w:rPr>
        <w:t>___________________________________________</w:t>
      </w:r>
    </w:p>
    <w:p w:rsidR="00C8099C" w:rsidRPr="00C8099C" w:rsidRDefault="00C8099C" w:rsidP="00C8099C">
      <w:pPr>
        <w:autoSpaceDE w:val="0"/>
        <w:autoSpaceDN w:val="0"/>
        <w:adjustRightInd w:val="0"/>
        <w:spacing w:after="0" w:line="240" w:lineRule="auto"/>
        <w:jc w:val="center"/>
        <w:rPr>
          <w:rFonts w:ascii="Times New Roman" w:eastAsia="Times New Roman" w:hAnsi="Times New Roman" w:cs="Times New Roman"/>
          <w:b/>
          <w:bCs/>
          <w:sz w:val="24"/>
          <w:szCs w:val="24"/>
        </w:rPr>
      </w:pPr>
      <w:r w:rsidRPr="00C8099C">
        <w:rPr>
          <w:rFonts w:ascii="Times New Roman" w:eastAsia="Times New Roman" w:hAnsi="Times New Roman" w:cs="Times New Roman"/>
          <w:b/>
          <w:bCs/>
          <w:sz w:val="24"/>
          <w:szCs w:val="24"/>
        </w:rPr>
        <w:t xml:space="preserve">Васин Д.А., </w:t>
      </w:r>
      <w:r w:rsidR="007D55F2">
        <w:rPr>
          <w:rFonts w:ascii="Times New Roman" w:eastAsia="Times New Roman" w:hAnsi="Times New Roman" w:cs="Times New Roman"/>
          <w:b/>
          <w:bCs/>
          <w:sz w:val="24"/>
          <w:szCs w:val="24"/>
        </w:rPr>
        <w:t xml:space="preserve">Денисова Е.В., </w:t>
      </w:r>
      <w:r w:rsidRPr="00C8099C">
        <w:rPr>
          <w:rFonts w:ascii="Times New Roman" w:eastAsia="Times New Roman" w:hAnsi="Times New Roman" w:cs="Times New Roman"/>
          <w:b/>
          <w:bCs/>
          <w:sz w:val="24"/>
          <w:szCs w:val="24"/>
        </w:rPr>
        <w:t xml:space="preserve"> Маловинский Е.В.</w:t>
      </w:r>
    </w:p>
    <w:p w:rsidR="00C8099C" w:rsidRPr="00C8099C" w:rsidRDefault="00C8099C" w:rsidP="00C8099C">
      <w:pPr>
        <w:spacing w:after="0" w:line="240" w:lineRule="auto"/>
        <w:rPr>
          <w:rFonts w:ascii="Times New Roman" w:eastAsia="Times New Roman" w:hAnsi="Times New Roman" w:cs="Times New Roman"/>
          <w:sz w:val="24"/>
          <w:szCs w:val="24"/>
        </w:rPr>
      </w:pPr>
    </w:p>
    <w:p w:rsidR="00C8099C" w:rsidRPr="00C8099C" w:rsidRDefault="00C8099C" w:rsidP="00C8099C">
      <w:pPr>
        <w:spacing w:after="0" w:line="240" w:lineRule="auto"/>
        <w:ind w:firstLine="720"/>
        <w:jc w:val="both"/>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Слушали Маловинского Е.В., который доложил об установлении стандартизированных тарифных ставок, ставок за единицу мощности и формулы платы для применения при расчете платы за технологическое присоединение к электрическим сетям.</w:t>
      </w:r>
    </w:p>
    <w:p w:rsidR="00DF57BD" w:rsidRDefault="00DF57BD" w:rsidP="007500DB">
      <w:pPr>
        <w:spacing w:after="0" w:line="240" w:lineRule="auto"/>
        <w:jc w:val="center"/>
        <w:rPr>
          <w:rFonts w:ascii="Times New Roman" w:eastAsia="Times New Roman" w:hAnsi="Times New Roman" w:cs="Times New Roman"/>
          <w:b/>
          <w:sz w:val="24"/>
          <w:szCs w:val="24"/>
        </w:rPr>
      </w:pPr>
    </w:p>
    <w:p w:rsidR="007500DB" w:rsidRPr="007500DB" w:rsidRDefault="007500DB" w:rsidP="007500DB">
      <w:pPr>
        <w:spacing w:after="0" w:line="240" w:lineRule="auto"/>
        <w:jc w:val="center"/>
        <w:rPr>
          <w:rFonts w:ascii="Times New Roman" w:eastAsia="Times New Roman" w:hAnsi="Times New Roman" w:cs="Times New Roman"/>
          <w:b/>
          <w:sz w:val="24"/>
          <w:szCs w:val="24"/>
        </w:rPr>
      </w:pPr>
      <w:r w:rsidRPr="007500DB">
        <w:rPr>
          <w:rFonts w:ascii="Times New Roman" w:eastAsia="Times New Roman" w:hAnsi="Times New Roman" w:cs="Times New Roman"/>
          <w:b/>
          <w:sz w:val="24"/>
          <w:szCs w:val="24"/>
        </w:rPr>
        <w:t xml:space="preserve">Стандартизированные тарифные ставки для применения при расчете платы за технологическое присоединение к электрическим сетям </w:t>
      </w:r>
    </w:p>
    <w:p w:rsidR="007500DB" w:rsidRPr="007500DB" w:rsidRDefault="007500DB" w:rsidP="007500DB">
      <w:pPr>
        <w:keepNext/>
        <w:spacing w:after="0" w:line="240" w:lineRule="auto"/>
        <w:jc w:val="center"/>
        <w:rPr>
          <w:rFonts w:ascii="Times New Roman" w:eastAsia="Times New Roman" w:hAnsi="Times New Roman" w:cs="Times New Roman"/>
          <w:b/>
          <w:sz w:val="24"/>
          <w:szCs w:val="24"/>
        </w:rPr>
      </w:pPr>
      <w:r w:rsidRPr="007500DB">
        <w:rPr>
          <w:rFonts w:ascii="Times New Roman" w:eastAsia="Times New Roman" w:hAnsi="Times New Roman" w:cs="Times New Roman"/>
          <w:b/>
          <w:sz w:val="24"/>
          <w:szCs w:val="24"/>
        </w:rPr>
        <w:t>ПАО «Косогорский металлургический завод»</w:t>
      </w: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Стандартизированная тарифная ставка на покрытие расходов на технологическое присоединение по мероприятиям, указанным в п. 16 Методических указаний (кроме подпунктов "б" и "в") (руб./кВт, без НДС)</w:t>
      </w: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Таблица 1</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597"/>
        <w:gridCol w:w="1451"/>
        <w:gridCol w:w="1162"/>
        <w:gridCol w:w="1160"/>
        <w:gridCol w:w="1621"/>
        <w:gridCol w:w="1312"/>
      </w:tblGrid>
      <w:tr w:rsidR="007500DB" w:rsidRPr="007500DB" w:rsidTr="007500DB">
        <w:trPr>
          <w:trHeight w:val="378"/>
        </w:trPr>
        <w:tc>
          <w:tcPr>
            <w:tcW w:w="5000" w:type="pct"/>
            <w:gridSpan w:val="7"/>
            <w:shd w:val="clear" w:color="auto" w:fill="auto"/>
            <w:vAlign w:val="center"/>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С 1 января 2017 года по 31 декабря 2017 года </w:t>
            </w:r>
          </w:p>
        </w:tc>
      </w:tr>
      <w:tr w:rsidR="007500DB" w:rsidRPr="007500DB" w:rsidTr="007500DB">
        <w:trPr>
          <w:trHeight w:val="780"/>
        </w:trPr>
        <w:tc>
          <w:tcPr>
            <w:tcW w:w="678" w:type="pct"/>
            <w:shd w:val="clear" w:color="auto" w:fill="auto"/>
            <w:vAlign w:val="center"/>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Схема электро-снабжения</w:t>
            </w:r>
          </w:p>
        </w:tc>
        <w:tc>
          <w:tcPr>
            <w:tcW w:w="831" w:type="pct"/>
            <w:vAlign w:val="center"/>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Диапазон</w:t>
            </w:r>
          </w:p>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мощности</w:t>
            </w:r>
          </w:p>
        </w:tc>
        <w:tc>
          <w:tcPr>
            <w:tcW w:w="755"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sz w:val="18"/>
                <w:szCs w:val="18"/>
              </w:rPr>
              <w:t>Итоговая сумма по мероприятиям, указанным в п. 16 (кроме подпунктов "б" и "в")  (С1)</w:t>
            </w:r>
          </w:p>
        </w:tc>
        <w:tc>
          <w:tcPr>
            <w:tcW w:w="605"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sz w:val="18"/>
                <w:szCs w:val="18"/>
              </w:rPr>
              <w:t>Подготовка и выдача ТУ Заявителю (</w:t>
            </w:r>
            <w:r w:rsidRPr="007500DB">
              <w:rPr>
                <w:rFonts w:ascii="Times New Roman" w:eastAsia="Times New Roman" w:hAnsi="Times New Roman" w:cs="Times New Roman"/>
                <w:b/>
                <w:sz w:val="18"/>
                <w:szCs w:val="18"/>
                <w:lang w:val="en-US"/>
              </w:rPr>
              <w:t>C</w:t>
            </w:r>
            <w:r w:rsidRPr="007500DB">
              <w:rPr>
                <w:rFonts w:ascii="Times New Roman" w:eastAsia="Times New Roman" w:hAnsi="Times New Roman" w:cs="Times New Roman"/>
                <w:b/>
                <w:sz w:val="18"/>
                <w:szCs w:val="18"/>
              </w:rPr>
              <w:t>1.1)</w:t>
            </w:r>
          </w:p>
        </w:tc>
        <w:tc>
          <w:tcPr>
            <w:tcW w:w="604"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sz w:val="18"/>
                <w:szCs w:val="18"/>
              </w:rPr>
              <w:t>Проверка выполнения Заявителем ТУ (</w:t>
            </w:r>
            <w:r w:rsidRPr="007500DB">
              <w:rPr>
                <w:rFonts w:ascii="Times New Roman" w:eastAsia="Times New Roman" w:hAnsi="Times New Roman" w:cs="Times New Roman"/>
                <w:b/>
                <w:sz w:val="18"/>
                <w:szCs w:val="18"/>
                <w:lang w:val="en-US"/>
              </w:rPr>
              <w:t>C</w:t>
            </w:r>
            <w:r w:rsidRPr="007500DB">
              <w:rPr>
                <w:rFonts w:ascii="Times New Roman" w:eastAsia="Times New Roman" w:hAnsi="Times New Roman" w:cs="Times New Roman"/>
                <w:b/>
                <w:sz w:val="18"/>
                <w:szCs w:val="18"/>
              </w:rPr>
              <w:t>1.2)</w:t>
            </w:r>
          </w:p>
        </w:tc>
        <w:tc>
          <w:tcPr>
            <w:tcW w:w="844"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sz w:val="18"/>
                <w:szCs w:val="18"/>
              </w:rPr>
              <w:t>Участие в осмотре (обследовании) присоединяемых Устройств (</w:t>
            </w:r>
            <w:r w:rsidRPr="007500DB">
              <w:rPr>
                <w:rFonts w:ascii="Times New Roman" w:eastAsia="Times New Roman" w:hAnsi="Times New Roman" w:cs="Times New Roman"/>
                <w:b/>
                <w:sz w:val="18"/>
                <w:szCs w:val="18"/>
                <w:lang w:val="en-US"/>
              </w:rPr>
              <w:t>C</w:t>
            </w:r>
            <w:r w:rsidRPr="007500DB">
              <w:rPr>
                <w:rFonts w:ascii="Times New Roman" w:eastAsia="Times New Roman" w:hAnsi="Times New Roman" w:cs="Times New Roman"/>
                <w:b/>
                <w:sz w:val="18"/>
                <w:szCs w:val="18"/>
              </w:rPr>
              <w:t>1.3)</w:t>
            </w:r>
          </w:p>
        </w:tc>
        <w:tc>
          <w:tcPr>
            <w:tcW w:w="683"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Осуществление фактического присоединения объектов Заявителя (</w:t>
            </w:r>
            <w:r w:rsidRPr="007500DB">
              <w:rPr>
                <w:rFonts w:ascii="Times New Roman" w:eastAsia="Times New Roman" w:hAnsi="Times New Roman" w:cs="Times New Roman"/>
                <w:b/>
                <w:sz w:val="18"/>
                <w:szCs w:val="18"/>
                <w:lang w:val="en-US"/>
              </w:rPr>
              <w:t>C</w:t>
            </w:r>
            <w:r w:rsidRPr="007500DB">
              <w:rPr>
                <w:rFonts w:ascii="Times New Roman" w:eastAsia="Times New Roman" w:hAnsi="Times New Roman" w:cs="Times New Roman"/>
                <w:b/>
                <w:sz w:val="18"/>
                <w:szCs w:val="18"/>
              </w:rPr>
              <w:t>1.4)</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Постоянная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До 15 кВт  включительно</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1 577,18</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498,69</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241,26</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171,34</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665,89</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Постоянная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От 15 кВт до 150 кВт  включительно</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470,49</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143,75</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60,54</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75,72</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190,48</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Постоянная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От 150 кВт до 670 кВт включительно </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75,28</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23,00</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9,69</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12,12</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30,48</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Постоянная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Свыше 670 кВт включительно</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27,68</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8,46</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3,56</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4,45</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11,20</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Временная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До  15 кВт включительно</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1 577,18</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498,69</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241,26</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171,34</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665,89</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Временная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От 15 кВт до 150 кВт  включительно</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470,49</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143,75</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60,54</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75,72</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190,48</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Временная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От 150 кВт до 670 кВт включительно </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75,28</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23,00</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9,69</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12,12</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30,48</w:t>
            </w:r>
          </w:p>
        </w:tc>
      </w:tr>
      <w:tr w:rsidR="007500DB" w:rsidRPr="007500DB" w:rsidTr="007500DB">
        <w:trPr>
          <w:trHeight w:val="270"/>
        </w:trPr>
        <w:tc>
          <w:tcPr>
            <w:tcW w:w="678"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Временная</w:t>
            </w:r>
          </w:p>
        </w:tc>
        <w:tc>
          <w:tcPr>
            <w:tcW w:w="831"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Свыше 670 кВт </w:t>
            </w:r>
          </w:p>
        </w:tc>
        <w:tc>
          <w:tcPr>
            <w:tcW w:w="755"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27,68</w:t>
            </w:r>
          </w:p>
        </w:tc>
        <w:tc>
          <w:tcPr>
            <w:tcW w:w="605"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8,46</w:t>
            </w:r>
          </w:p>
        </w:tc>
        <w:tc>
          <w:tcPr>
            <w:tcW w:w="60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3,56</w:t>
            </w:r>
          </w:p>
        </w:tc>
        <w:tc>
          <w:tcPr>
            <w:tcW w:w="844"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4,45</w:t>
            </w:r>
          </w:p>
        </w:tc>
        <w:tc>
          <w:tcPr>
            <w:tcW w:w="683"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11,20</w:t>
            </w:r>
          </w:p>
        </w:tc>
      </w:tr>
    </w:tbl>
    <w:p w:rsidR="007500DB" w:rsidRPr="007500DB" w:rsidRDefault="007500DB" w:rsidP="007500DB">
      <w:pPr>
        <w:spacing w:after="0" w:line="240" w:lineRule="auto"/>
        <w:rPr>
          <w:rFonts w:ascii="Times New Roman" w:eastAsia="Times New Roman" w:hAnsi="Times New Roman" w:cs="Times New Roman"/>
          <w:sz w:val="24"/>
          <w:szCs w:val="24"/>
        </w:rPr>
      </w:pP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Стандартизированная тарифная ставка на напряжении i и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ст</w:t>
      </w:r>
      <w:r w:rsidRPr="007500DB">
        <w:rPr>
          <w:rFonts w:ascii="Times New Roman" w:eastAsia="Times New Roman" w:hAnsi="Times New Roman" w:cs="Times New Roman"/>
          <w:b/>
          <w:sz w:val="24"/>
          <w:szCs w:val="24"/>
        </w:rPr>
        <w:t>2(3)</w:t>
      </w:r>
      <w:r w:rsidRPr="007500DB">
        <w:rPr>
          <w:rFonts w:ascii="Times New Roman" w:eastAsia="Times New Roman" w:hAnsi="Times New Roman" w:cs="Times New Roman"/>
          <w:b/>
          <w:sz w:val="24"/>
          <w:szCs w:val="24"/>
          <w:vertAlign w:val="subscript"/>
          <w:lang w:val="en-US"/>
        </w:rPr>
        <w:t>ij</w:t>
      </w:r>
      <w:r w:rsidRPr="007500DB">
        <w:rPr>
          <w:rFonts w:ascii="Times New Roman" w:eastAsia="Times New Roman" w:hAnsi="Times New Roman" w:cs="Times New Roman"/>
          <w:sz w:val="24"/>
          <w:szCs w:val="24"/>
        </w:rPr>
        <w:t xml:space="preserve">) на покрытие расходов сетевой организации на строительство воздушных и кабельных линий электропередачи в расчете на 1 км линий </w:t>
      </w:r>
      <w:r w:rsidRPr="007500DB">
        <w:rPr>
          <w:rFonts w:ascii="Times New Roman" w:eastAsia="Times New Roman" w:hAnsi="Times New Roman" w:cs="Times New Roman"/>
          <w:sz w:val="24"/>
          <w:szCs w:val="24"/>
        </w:rPr>
        <w:br/>
        <w:t>(руб./км, без НДС), в ценах 2001 г.</w:t>
      </w: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 xml:space="preserve">   Таблица 2</w:t>
      </w:r>
    </w:p>
    <w:tbl>
      <w:tblPr>
        <w:tblW w:w="5588" w:type="pct"/>
        <w:tblInd w:w="-976" w:type="dxa"/>
        <w:tblLayout w:type="fixed"/>
        <w:tblLook w:val="04A0"/>
      </w:tblPr>
      <w:tblGrid>
        <w:gridCol w:w="1138"/>
        <w:gridCol w:w="850"/>
        <w:gridCol w:w="579"/>
        <w:gridCol w:w="1274"/>
        <w:gridCol w:w="1417"/>
        <w:gridCol w:w="1276"/>
        <w:gridCol w:w="1419"/>
        <w:gridCol w:w="1261"/>
        <w:gridCol w:w="1280"/>
      </w:tblGrid>
      <w:tr w:rsidR="007500DB" w:rsidRPr="007500DB" w:rsidTr="007500DB">
        <w:trPr>
          <w:trHeight w:val="361"/>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С 1 января 2017 года по 31 декабря 2017 года </w:t>
            </w:r>
          </w:p>
        </w:tc>
      </w:tr>
      <w:tr w:rsidR="007500DB" w:rsidRPr="007500DB" w:rsidTr="007500DB">
        <w:trPr>
          <w:trHeight w:val="660"/>
          <w:tblHeader/>
        </w:trPr>
        <w:tc>
          <w:tcPr>
            <w:tcW w:w="542"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Стандартизированная ставка</w:t>
            </w:r>
          </w:p>
        </w:tc>
        <w:tc>
          <w:tcPr>
            <w:tcW w:w="405"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Тип линий</w:t>
            </w:r>
          </w:p>
        </w:tc>
        <w:tc>
          <w:tcPr>
            <w:tcW w:w="276"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Напряжение</w:t>
            </w:r>
          </w:p>
        </w:tc>
        <w:tc>
          <w:tcPr>
            <w:tcW w:w="607"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 включительно</w:t>
            </w:r>
          </w:p>
        </w:tc>
        <w:tc>
          <w:tcPr>
            <w:tcW w:w="675"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 включительно</w:t>
            </w:r>
          </w:p>
        </w:tc>
        <w:tc>
          <w:tcPr>
            <w:tcW w:w="608"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150 кВт </w:t>
            </w:r>
            <w:r w:rsidRPr="007500DB">
              <w:rPr>
                <w:rFonts w:ascii="Times New Roman" w:eastAsia="Times New Roman" w:hAnsi="Times New Roman" w:cs="Times New Roman"/>
                <w:b/>
                <w:bCs/>
                <w:sz w:val="18"/>
                <w:szCs w:val="18"/>
              </w:rPr>
              <w:br/>
              <w:t>до 670 кВт включительно</w:t>
            </w:r>
          </w:p>
        </w:tc>
        <w:tc>
          <w:tcPr>
            <w:tcW w:w="676"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670 кВт </w:t>
            </w:r>
            <w:r w:rsidRPr="007500DB">
              <w:rPr>
                <w:rFonts w:ascii="Times New Roman" w:eastAsia="Times New Roman" w:hAnsi="Times New Roman" w:cs="Times New Roman"/>
                <w:b/>
                <w:bCs/>
                <w:sz w:val="18"/>
                <w:szCs w:val="18"/>
              </w:rPr>
              <w:br/>
              <w:t>до 2700 кВт  включительно</w:t>
            </w:r>
          </w:p>
        </w:tc>
        <w:tc>
          <w:tcPr>
            <w:tcW w:w="601"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2700 кВт до 5800 кВт включительно</w:t>
            </w:r>
          </w:p>
        </w:tc>
        <w:tc>
          <w:tcPr>
            <w:tcW w:w="610" w:type="pct"/>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5800 кВт</w:t>
            </w:r>
          </w:p>
        </w:tc>
      </w:tr>
      <w:tr w:rsidR="007500DB" w:rsidRPr="007500DB" w:rsidTr="007500DB">
        <w:trPr>
          <w:trHeight w:val="300"/>
        </w:trPr>
        <w:tc>
          <w:tcPr>
            <w:tcW w:w="542"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405"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ВЛ</w:t>
            </w:r>
          </w:p>
        </w:tc>
        <w:tc>
          <w:tcPr>
            <w:tcW w:w="276"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0,4</w:t>
            </w:r>
          </w:p>
        </w:tc>
        <w:tc>
          <w:tcPr>
            <w:tcW w:w="607" w:type="pct"/>
            <w:tcBorders>
              <w:top w:val="single" w:sz="4" w:space="0" w:color="auto"/>
              <w:left w:val="nil"/>
              <w:bottom w:val="single" w:sz="4" w:space="0" w:color="auto"/>
              <w:right w:val="single" w:sz="4" w:space="0" w:color="auto"/>
            </w:tcBorders>
            <w:shd w:val="clear" w:color="auto" w:fill="auto"/>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236 219,04</w:t>
            </w:r>
          </w:p>
        </w:tc>
        <w:tc>
          <w:tcPr>
            <w:tcW w:w="675"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236 219,04</w:t>
            </w:r>
          </w:p>
        </w:tc>
        <w:tc>
          <w:tcPr>
            <w:tcW w:w="608" w:type="pct"/>
            <w:tcBorders>
              <w:top w:val="single" w:sz="4" w:space="0" w:color="auto"/>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760 784,66</w:t>
            </w:r>
          </w:p>
        </w:tc>
        <w:tc>
          <w:tcPr>
            <w:tcW w:w="676" w:type="pct"/>
            <w:tcBorders>
              <w:top w:val="single" w:sz="4" w:space="0" w:color="auto"/>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2 643 449,61</w:t>
            </w:r>
          </w:p>
        </w:tc>
        <w:tc>
          <w:tcPr>
            <w:tcW w:w="601" w:type="pct"/>
            <w:tcBorders>
              <w:top w:val="single" w:sz="4" w:space="0" w:color="auto"/>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p>
        </w:tc>
        <w:tc>
          <w:tcPr>
            <w:tcW w:w="610" w:type="pct"/>
            <w:tcBorders>
              <w:top w:val="single" w:sz="4" w:space="0" w:color="auto"/>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p>
        </w:tc>
      </w:tr>
      <w:tr w:rsidR="007500DB" w:rsidRPr="007500DB" w:rsidTr="007500DB">
        <w:trPr>
          <w:trHeight w:val="300"/>
        </w:trPr>
        <w:tc>
          <w:tcPr>
            <w:tcW w:w="542"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lastRenderedPageBreak/>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405" w:type="pct"/>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ВЛ</w:t>
            </w:r>
          </w:p>
        </w:tc>
        <w:tc>
          <w:tcPr>
            <w:tcW w:w="276" w:type="pct"/>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 6-10</w:t>
            </w:r>
          </w:p>
        </w:tc>
        <w:tc>
          <w:tcPr>
            <w:tcW w:w="607" w:type="pct"/>
            <w:tcBorders>
              <w:top w:val="single" w:sz="4" w:space="0" w:color="auto"/>
              <w:left w:val="nil"/>
              <w:bottom w:val="single" w:sz="4" w:space="0" w:color="auto"/>
              <w:right w:val="single" w:sz="4" w:space="0" w:color="auto"/>
            </w:tcBorders>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367 790,60</w:t>
            </w:r>
          </w:p>
        </w:tc>
        <w:tc>
          <w:tcPr>
            <w:tcW w:w="675"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367 790,60</w:t>
            </w:r>
          </w:p>
        </w:tc>
        <w:tc>
          <w:tcPr>
            <w:tcW w:w="608"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377 371,71</w:t>
            </w:r>
          </w:p>
        </w:tc>
        <w:tc>
          <w:tcPr>
            <w:tcW w:w="676"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377 371,71</w:t>
            </w:r>
          </w:p>
        </w:tc>
        <w:tc>
          <w:tcPr>
            <w:tcW w:w="601"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394 423,95</w:t>
            </w:r>
          </w:p>
        </w:tc>
        <w:tc>
          <w:tcPr>
            <w:tcW w:w="610"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763 914,08</w:t>
            </w:r>
          </w:p>
        </w:tc>
      </w:tr>
      <w:tr w:rsidR="007500DB" w:rsidRPr="007500DB" w:rsidTr="007500DB">
        <w:trPr>
          <w:trHeight w:val="300"/>
        </w:trPr>
        <w:tc>
          <w:tcPr>
            <w:tcW w:w="542"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405" w:type="pct"/>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КЛ</w:t>
            </w:r>
          </w:p>
        </w:tc>
        <w:tc>
          <w:tcPr>
            <w:tcW w:w="276" w:type="pct"/>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0,4</w:t>
            </w:r>
          </w:p>
        </w:tc>
        <w:tc>
          <w:tcPr>
            <w:tcW w:w="607" w:type="pct"/>
            <w:tcBorders>
              <w:top w:val="single" w:sz="4" w:space="0" w:color="auto"/>
              <w:left w:val="nil"/>
              <w:bottom w:val="single" w:sz="4" w:space="0" w:color="auto"/>
              <w:right w:val="single" w:sz="4" w:space="0" w:color="auto"/>
            </w:tcBorders>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297 035,77</w:t>
            </w:r>
          </w:p>
        </w:tc>
        <w:tc>
          <w:tcPr>
            <w:tcW w:w="675"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297 035,77</w:t>
            </w:r>
          </w:p>
        </w:tc>
        <w:tc>
          <w:tcPr>
            <w:tcW w:w="608"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1 023 206,06</w:t>
            </w:r>
          </w:p>
        </w:tc>
        <w:tc>
          <w:tcPr>
            <w:tcW w:w="676"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4 342 901,84</w:t>
            </w:r>
          </w:p>
        </w:tc>
        <w:tc>
          <w:tcPr>
            <w:tcW w:w="601"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p>
        </w:tc>
        <w:tc>
          <w:tcPr>
            <w:tcW w:w="610"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p>
        </w:tc>
      </w:tr>
      <w:tr w:rsidR="007500DB" w:rsidRPr="007500DB" w:rsidTr="007500DB">
        <w:trPr>
          <w:trHeight w:val="70"/>
        </w:trPr>
        <w:tc>
          <w:tcPr>
            <w:tcW w:w="542"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405" w:type="pct"/>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КЛ</w:t>
            </w:r>
          </w:p>
        </w:tc>
        <w:tc>
          <w:tcPr>
            <w:tcW w:w="276" w:type="pct"/>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 6-10</w:t>
            </w:r>
          </w:p>
        </w:tc>
        <w:tc>
          <w:tcPr>
            <w:tcW w:w="607" w:type="pct"/>
            <w:tcBorders>
              <w:top w:val="single" w:sz="4" w:space="0" w:color="auto"/>
              <w:left w:val="nil"/>
              <w:bottom w:val="single" w:sz="4" w:space="0" w:color="auto"/>
              <w:right w:val="single" w:sz="4" w:space="0" w:color="auto"/>
            </w:tcBorders>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293 055,27</w:t>
            </w:r>
          </w:p>
        </w:tc>
        <w:tc>
          <w:tcPr>
            <w:tcW w:w="675"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293 055,27</w:t>
            </w:r>
          </w:p>
        </w:tc>
        <w:tc>
          <w:tcPr>
            <w:tcW w:w="608"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308 743,29</w:t>
            </w:r>
          </w:p>
        </w:tc>
        <w:tc>
          <w:tcPr>
            <w:tcW w:w="676"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361 339,25</w:t>
            </w:r>
          </w:p>
        </w:tc>
        <w:tc>
          <w:tcPr>
            <w:tcW w:w="601"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762 356,90</w:t>
            </w:r>
          </w:p>
        </w:tc>
        <w:tc>
          <w:tcPr>
            <w:tcW w:w="610" w:type="pct"/>
            <w:tcBorders>
              <w:top w:val="nil"/>
              <w:left w:val="nil"/>
              <w:bottom w:val="single" w:sz="4" w:space="0" w:color="auto"/>
              <w:right w:val="single" w:sz="4" w:space="0" w:color="auto"/>
            </w:tcBorders>
            <w:shd w:val="clear" w:color="auto" w:fill="auto"/>
            <w:noWrap/>
            <w:tcMar>
              <w:left w:w="17" w:type="dxa"/>
              <w:right w:w="17" w:type="dxa"/>
            </w:tcMa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1 012 044,24</w:t>
            </w:r>
          </w:p>
        </w:tc>
      </w:tr>
    </w:tbl>
    <w:p w:rsidR="007500DB" w:rsidRPr="007500DB" w:rsidRDefault="007500DB" w:rsidP="007500DB">
      <w:pPr>
        <w:spacing w:after="0" w:line="240" w:lineRule="auto"/>
        <w:jc w:val="center"/>
        <w:rPr>
          <w:rFonts w:ascii="Times New Roman" w:eastAsia="Times New Roman" w:hAnsi="Times New Roman" w:cs="Times New Roman"/>
          <w:sz w:val="24"/>
          <w:szCs w:val="24"/>
        </w:rPr>
      </w:pP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Стандартизированная тарифная ставка на напряжении i и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ст</w:t>
      </w:r>
      <w:r w:rsidRPr="007500DB">
        <w:rPr>
          <w:rFonts w:ascii="Times New Roman" w:eastAsia="Times New Roman" w:hAnsi="Times New Roman" w:cs="Times New Roman"/>
          <w:b/>
          <w:sz w:val="24"/>
          <w:szCs w:val="24"/>
        </w:rPr>
        <w:t>2(3)</w:t>
      </w:r>
      <w:r w:rsidRPr="007500DB">
        <w:rPr>
          <w:rFonts w:ascii="Times New Roman" w:eastAsia="Times New Roman" w:hAnsi="Times New Roman" w:cs="Times New Roman"/>
          <w:b/>
          <w:sz w:val="24"/>
          <w:szCs w:val="24"/>
          <w:vertAlign w:val="subscript"/>
          <w:lang w:val="en-US"/>
        </w:rPr>
        <w:t>ij</w:t>
      </w:r>
      <w:r w:rsidRPr="007500DB">
        <w:rPr>
          <w:rFonts w:ascii="Times New Roman" w:eastAsia="Times New Roman" w:hAnsi="Times New Roman" w:cs="Times New Roman"/>
          <w:sz w:val="24"/>
          <w:szCs w:val="24"/>
        </w:rPr>
        <w:t>) на покрытие расходов сетевой организации на строительство воздушных и кабельных линий электропередачи в расчете на 1 км линий, применяемая для расчета платы за технологическое присоединение заявителей, осуществляющих присоединение энергопринимающих устройств максимальной мощностью не более 150 кВт с учетом ранее присоединенной мощности (руб./км, без НДС), в ценах 2001 г.</w:t>
      </w: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Таблица 3</w:t>
      </w:r>
    </w:p>
    <w:tbl>
      <w:tblPr>
        <w:tblW w:w="9220" w:type="dxa"/>
        <w:tblLook w:val="04A0"/>
      </w:tblPr>
      <w:tblGrid>
        <w:gridCol w:w="2972"/>
        <w:gridCol w:w="1166"/>
        <w:gridCol w:w="1245"/>
        <w:gridCol w:w="1842"/>
        <w:gridCol w:w="1995"/>
      </w:tblGrid>
      <w:tr w:rsidR="007500DB" w:rsidRPr="007500DB" w:rsidTr="007500DB">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Стандартизированная ставка</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Тип линий</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Напряжение</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w:t>
            </w:r>
          </w:p>
        </w:tc>
      </w:tr>
      <w:tr w:rsidR="007500DB" w:rsidRPr="007500DB" w:rsidTr="007500DB">
        <w:trPr>
          <w:trHeight w:val="300"/>
        </w:trPr>
        <w:tc>
          <w:tcPr>
            <w:tcW w:w="92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С 1 января 2017 года по 30 сентября 2017 года</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118 109,52</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118 109,52</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183 895,30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183 895,30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148 517,89</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148 517,89</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146 527,64</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146 527,64</w:t>
            </w:r>
          </w:p>
        </w:tc>
      </w:tr>
      <w:tr w:rsidR="007500DB" w:rsidRPr="007500DB" w:rsidTr="007500DB">
        <w:trPr>
          <w:trHeight w:val="300"/>
        </w:trPr>
        <w:tc>
          <w:tcPr>
            <w:tcW w:w="92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С 1 октября 2017 года по 31 декабря 2017 года</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ст</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bl>
    <w:p w:rsidR="007500DB" w:rsidRPr="007500DB" w:rsidRDefault="007500DB" w:rsidP="007500DB">
      <w:pPr>
        <w:spacing w:after="0" w:line="240" w:lineRule="auto"/>
        <w:jc w:val="both"/>
        <w:rPr>
          <w:rFonts w:ascii="Times New Roman" w:eastAsia="Times New Roman" w:hAnsi="Times New Roman" w:cs="Times New Roman"/>
          <w:sz w:val="24"/>
          <w:szCs w:val="24"/>
        </w:rPr>
      </w:pPr>
    </w:p>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Стандартизированная тарифная ставка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ст</w:t>
      </w:r>
      <w:r w:rsidRPr="007500DB">
        <w:rPr>
          <w:rFonts w:ascii="Times New Roman" w:eastAsia="Times New Roman" w:hAnsi="Times New Roman" w:cs="Times New Roman"/>
          <w:b/>
          <w:sz w:val="24"/>
          <w:szCs w:val="24"/>
        </w:rPr>
        <w:t>4</w:t>
      </w:r>
      <w:r w:rsidRPr="007500DB">
        <w:rPr>
          <w:rFonts w:ascii="Times New Roman" w:eastAsia="Times New Roman" w:hAnsi="Times New Roman" w:cs="Times New Roman"/>
          <w:b/>
          <w:sz w:val="24"/>
          <w:szCs w:val="24"/>
          <w:vertAlign w:val="subscript"/>
          <w:lang w:val="en-US"/>
        </w:rPr>
        <w:t>j</w:t>
      </w:r>
      <w:r w:rsidRPr="007500DB">
        <w:rPr>
          <w:rFonts w:ascii="Times New Roman" w:eastAsia="Times New Roman" w:hAnsi="Times New Roman" w:cs="Times New Roman"/>
          <w:sz w:val="24"/>
          <w:szCs w:val="24"/>
        </w:rPr>
        <w:t xml:space="preserve">) </w:t>
      </w:r>
      <w:r w:rsidRPr="007500DB">
        <w:rPr>
          <w:rFonts w:ascii="Times New Roman" w:eastAsia="Times New Roman" w:hAnsi="Times New Roman" w:cs="Times New Roman"/>
          <w:sz w:val="24"/>
          <w:szCs w:val="24"/>
        </w:rPr>
        <w:br/>
        <w:t xml:space="preserve">на покрытие расходов сетевой организации на строительство подстанций </w:t>
      </w:r>
      <w:r w:rsidRPr="007500DB">
        <w:rPr>
          <w:rFonts w:ascii="Times New Roman" w:eastAsia="Times New Roman" w:hAnsi="Times New Roman" w:cs="Times New Roman"/>
          <w:sz w:val="24"/>
          <w:szCs w:val="24"/>
        </w:rPr>
        <w:br/>
        <w:t>(руб./кВт, без НДС), в ценах 2001 г.</w:t>
      </w:r>
    </w:p>
    <w:p w:rsidR="007500DB" w:rsidRPr="007500DB" w:rsidRDefault="007500DB" w:rsidP="007500DB">
      <w:pPr>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 xml:space="preserve">              Таблица 4</w:t>
      </w:r>
    </w:p>
    <w:tbl>
      <w:tblPr>
        <w:tblW w:w="5395" w:type="pct"/>
        <w:tblInd w:w="-572" w:type="dxa"/>
        <w:tblLayout w:type="fixed"/>
        <w:tblLook w:val="04A0"/>
      </w:tblPr>
      <w:tblGrid>
        <w:gridCol w:w="2441"/>
        <w:gridCol w:w="1561"/>
        <w:gridCol w:w="1278"/>
        <w:gridCol w:w="1276"/>
        <w:gridCol w:w="1276"/>
        <w:gridCol w:w="1278"/>
        <w:gridCol w:w="1046"/>
      </w:tblGrid>
      <w:tr w:rsidR="007500DB" w:rsidRPr="007500DB" w:rsidTr="007500DB">
        <w:trPr>
          <w:trHeight w:val="373"/>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С 1 января 2017 года по 31 декабря 2017 года </w:t>
            </w:r>
          </w:p>
        </w:tc>
      </w:tr>
      <w:tr w:rsidR="007500DB" w:rsidRPr="007500DB" w:rsidTr="007500DB">
        <w:trPr>
          <w:trHeight w:val="510"/>
        </w:trPr>
        <w:tc>
          <w:tcPr>
            <w:tcW w:w="12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Стандартизированная ставка</w:t>
            </w:r>
          </w:p>
        </w:tc>
        <w:tc>
          <w:tcPr>
            <w:tcW w:w="769" w:type="pct"/>
            <w:tcBorders>
              <w:top w:val="single" w:sz="4" w:space="0" w:color="auto"/>
              <w:left w:val="nil"/>
              <w:bottom w:val="single" w:sz="4" w:space="0" w:color="auto"/>
              <w:right w:val="single" w:sz="4" w:space="0" w:color="auto"/>
            </w:tcBorders>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 включительно</w:t>
            </w:r>
          </w:p>
        </w:tc>
        <w:tc>
          <w:tcPr>
            <w:tcW w:w="62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 включительно</w:t>
            </w:r>
          </w:p>
        </w:tc>
        <w:tc>
          <w:tcPr>
            <w:tcW w:w="62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150 кВт </w:t>
            </w:r>
            <w:r w:rsidRPr="007500DB">
              <w:rPr>
                <w:rFonts w:ascii="Times New Roman" w:eastAsia="Times New Roman" w:hAnsi="Times New Roman" w:cs="Times New Roman"/>
                <w:b/>
                <w:bCs/>
                <w:sz w:val="18"/>
                <w:szCs w:val="18"/>
              </w:rPr>
              <w:br/>
              <w:t>до 670 кВт включительно</w:t>
            </w:r>
          </w:p>
        </w:tc>
        <w:tc>
          <w:tcPr>
            <w:tcW w:w="62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670 кВт </w:t>
            </w:r>
            <w:r w:rsidRPr="007500DB">
              <w:rPr>
                <w:rFonts w:ascii="Times New Roman" w:eastAsia="Times New Roman" w:hAnsi="Times New Roman" w:cs="Times New Roman"/>
                <w:b/>
                <w:bCs/>
                <w:sz w:val="18"/>
                <w:szCs w:val="18"/>
              </w:rPr>
              <w:br/>
              <w:t>до 2700 кВт  включительно</w:t>
            </w:r>
          </w:p>
        </w:tc>
        <w:tc>
          <w:tcPr>
            <w:tcW w:w="62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2700 кВт </w:t>
            </w:r>
            <w:r w:rsidRPr="007500DB">
              <w:rPr>
                <w:rFonts w:ascii="Times New Roman" w:eastAsia="Times New Roman" w:hAnsi="Times New Roman" w:cs="Times New Roman"/>
                <w:b/>
                <w:bCs/>
                <w:sz w:val="18"/>
                <w:szCs w:val="18"/>
              </w:rPr>
              <w:br/>
              <w:t>до 5800 кВт включительно</w:t>
            </w:r>
          </w:p>
        </w:tc>
        <w:tc>
          <w:tcPr>
            <w:tcW w:w="51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5800 кВт</w:t>
            </w:r>
          </w:p>
        </w:tc>
      </w:tr>
      <w:tr w:rsidR="007500DB" w:rsidRPr="007500DB" w:rsidTr="007500DB">
        <w:trPr>
          <w:trHeight w:val="315"/>
        </w:trPr>
        <w:tc>
          <w:tcPr>
            <w:tcW w:w="12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w:t>
            </w:r>
          </w:p>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 комплектных трансформаторных подстанций (КТП), распределительных трансформаторных подстанций (РТП) с уровнем напряжения до 35 кВ</w:t>
            </w:r>
          </w:p>
        </w:tc>
        <w:tc>
          <w:tcPr>
            <w:tcW w:w="769"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1 522,37</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1 522,37</w:t>
            </w:r>
          </w:p>
        </w:tc>
        <w:tc>
          <w:tcPr>
            <w:tcW w:w="62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1 321,52</w:t>
            </w:r>
          </w:p>
        </w:tc>
        <w:tc>
          <w:tcPr>
            <w:tcW w:w="62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1 080,19</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1 012,16</w:t>
            </w:r>
          </w:p>
        </w:tc>
        <w:tc>
          <w:tcPr>
            <w:tcW w:w="51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964,40</w:t>
            </w:r>
          </w:p>
        </w:tc>
      </w:tr>
      <w:tr w:rsidR="007500DB" w:rsidRPr="007500DB" w:rsidTr="007500DB">
        <w:trPr>
          <w:trHeight w:val="315"/>
        </w:trPr>
        <w:tc>
          <w:tcPr>
            <w:tcW w:w="12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пунктов секционирования</w:t>
            </w:r>
          </w:p>
        </w:tc>
        <w:tc>
          <w:tcPr>
            <w:tcW w:w="769"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157,10</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157,10</w:t>
            </w:r>
          </w:p>
        </w:tc>
        <w:tc>
          <w:tcPr>
            <w:tcW w:w="62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157,10</w:t>
            </w:r>
          </w:p>
        </w:tc>
        <w:tc>
          <w:tcPr>
            <w:tcW w:w="62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157,10</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62,29</w:t>
            </w:r>
          </w:p>
        </w:tc>
        <w:tc>
          <w:tcPr>
            <w:tcW w:w="51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36,02</w:t>
            </w:r>
          </w:p>
        </w:tc>
      </w:tr>
    </w:tbl>
    <w:p w:rsidR="007500DB" w:rsidRPr="007500DB" w:rsidRDefault="007500DB" w:rsidP="007500DB">
      <w:pPr>
        <w:spacing w:after="0" w:line="240" w:lineRule="auto"/>
        <w:jc w:val="center"/>
        <w:rPr>
          <w:rFonts w:ascii="Times New Roman" w:eastAsia="Times New Roman" w:hAnsi="Times New Roman" w:cs="Times New Roman"/>
          <w:sz w:val="18"/>
          <w:szCs w:val="18"/>
        </w:rPr>
      </w:pPr>
    </w:p>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Стандартизированная тарифная ставка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ст</w:t>
      </w:r>
      <w:r w:rsidRPr="007500DB">
        <w:rPr>
          <w:rFonts w:ascii="Times New Roman" w:eastAsia="Times New Roman" w:hAnsi="Times New Roman" w:cs="Times New Roman"/>
          <w:b/>
          <w:sz w:val="24"/>
          <w:szCs w:val="24"/>
        </w:rPr>
        <w:t>4</w:t>
      </w:r>
      <w:r w:rsidRPr="007500DB">
        <w:rPr>
          <w:rFonts w:ascii="Times New Roman" w:eastAsia="Times New Roman" w:hAnsi="Times New Roman" w:cs="Times New Roman"/>
          <w:b/>
          <w:sz w:val="24"/>
          <w:szCs w:val="24"/>
          <w:vertAlign w:val="subscript"/>
          <w:lang w:val="en-US"/>
        </w:rPr>
        <w:t>j</w:t>
      </w:r>
      <w:r w:rsidRPr="007500DB">
        <w:rPr>
          <w:rFonts w:ascii="Times New Roman" w:eastAsia="Times New Roman" w:hAnsi="Times New Roman" w:cs="Times New Roman"/>
          <w:sz w:val="24"/>
          <w:szCs w:val="24"/>
        </w:rPr>
        <w:t xml:space="preserve">) </w:t>
      </w:r>
      <w:r w:rsidRPr="007500DB">
        <w:rPr>
          <w:rFonts w:ascii="Times New Roman" w:eastAsia="Times New Roman" w:hAnsi="Times New Roman" w:cs="Times New Roman"/>
          <w:sz w:val="24"/>
          <w:szCs w:val="24"/>
        </w:rPr>
        <w:br/>
        <w:t>на покрытие расходов сетевой организации на строительство подстанций, применяемая для расчета платы за технологическое присоединение заявителей, осуществляющих присоединение энергопринимающих устройств максимальной мощностью не более 150 кВт с учетом ранее присоединенной мощности (руб./кВт, без НДС), в ценах 2001 г.</w:t>
      </w:r>
    </w:p>
    <w:p w:rsidR="007500DB" w:rsidRPr="007500DB" w:rsidRDefault="007500DB" w:rsidP="007500DB">
      <w:pP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br w:type="page"/>
      </w:r>
    </w:p>
    <w:p w:rsidR="007500DB" w:rsidRPr="007500DB" w:rsidRDefault="007500DB" w:rsidP="007500DB">
      <w:pPr>
        <w:spacing w:after="0" w:line="240" w:lineRule="auto"/>
        <w:jc w:val="center"/>
        <w:rPr>
          <w:rFonts w:ascii="Times New Roman" w:eastAsia="Times New Roman" w:hAnsi="Times New Roman" w:cs="Times New Roman"/>
          <w:sz w:val="24"/>
          <w:szCs w:val="24"/>
        </w:rPr>
      </w:pPr>
    </w:p>
    <w:p w:rsidR="007500DB" w:rsidRPr="007500DB" w:rsidRDefault="007500DB" w:rsidP="007500DB">
      <w:pPr>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 xml:space="preserve">  Таблица 5</w:t>
      </w:r>
    </w:p>
    <w:tbl>
      <w:tblPr>
        <w:tblW w:w="5490" w:type="pct"/>
        <w:tblInd w:w="-856" w:type="dxa"/>
        <w:tblLayout w:type="fixed"/>
        <w:tblLook w:val="04A0"/>
      </w:tblPr>
      <w:tblGrid>
        <w:gridCol w:w="5663"/>
        <w:gridCol w:w="2232"/>
        <w:gridCol w:w="2615"/>
      </w:tblGrid>
      <w:tr w:rsidR="007500DB" w:rsidRPr="007500DB" w:rsidTr="007500DB">
        <w:trPr>
          <w:trHeight w:val="600"/>
        </w:trPr>
        <w:tc>
          <w:tcPr>
            <w:tcW w:w="269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b/>
                <w:color w:val="000000"/>
                <w:sz w:val="18"/>
                <w:szCs w:val="24"/>
              </w:rPr>
            </w:pPr>
            <w:r w:rsidRPr="007500DB">
              <w:rPr>
                <w:rFonts w:ascii="Times New Roman" w:eastAsia="Times New Roman" w:hAnsi="Times New Roman" w:cs="Times New Roman"/>
                <w:b/>
                <w:color w:val="000000"/>
                <w:sz w:val="18"/>
                <w:szCs w:val="24"/>
              </w:rPr>
              <w:t>Стандартизированная ставка</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b/>
                <w:color w:val="000000"/>
                <w:sz w:val="18"/>
                <w:szCs w:val="24"/>
              </w:rPr>
            </w:pPr>
            <w:r w:rsidRPr="007500DB">
              <w:rPr>
                <w:rFonts w:ascii="Times New Roman" w:eastAsia="Times New Roman" w:hAnsi="Times New Roman" w:cs="Times New Roman"/>
                <w:b/>
                <w:color w:val="000000"/>
                <w:sz w:val="18"/>
                <w:szCs w:val="24"/>
              </w:rPr>
              <w:t>До 15 кВт</w:t>
            </w: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b/>
                <w:color w:val="000000"/>
                <w:sz w:val="18"/>
                <w:szCs w:val="24"/>
              </w:rPr>
            </w:pPr>
            <w:r w:rsidRPr="007500DB">
              <w:rPr>
                <w:rFonts w:ascii="Times New Roman" w:eastAsia="Times New Roman" w:hAnsi="Times New Roman" w:cs="Times New Roman"/>
                <w:b/>
                <w:color w:val="000000"/>
                <w:sz w:val="18"/>
                <w:szCs w:val="24"/>
              </w:rPr>
              <w:t>От 15 кВт до 150 кВт</w:t>
            </w:r>
          </w:p>
        </w:tc>
      </w:tr>
      <w:tr w:rsidR="007500DB" w:rsidRPr="007500DB" w:rsidTr="007500DB">
        <w:trPr>
          <w:trHeight w:val="147"/>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Cs w:val="24"/>
              </w:rPr>
              <w:t>С 1 января 2017 года по 30 сентября 2017 года</w:t>
            </w:r>
          </w:p>
        </w:tc>
      </w:tr>
      <w:tr w:rsidR="007500DB" w:rsidRPr="007500DB" w:rsidTr="007500DB">
        <w:trPr>
          <w:trHeight w:val="600"/>
        </w:trPr>
        <w:tc>
          <w:tcPr>
            <w:tcW w:w="269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w:t>
            </w:r>
          </w:p>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 комплектных трансформаторных подстанций (КТП), распределительных трансформаторных подстанций (РТП) с уровнем напряжения до 35 кВ</w:t>
            </w:r>
          </w:p>
        </w:tc>
        <w:tc>
          <w:tcPr>
            <w:tcW w:w="1062"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761,18</w:t>
            </w:r>
          </w:p>
        </w:tc>
        <w:tc>
          <w:tcPr>
            <w:tcW w:w="1244"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761,18</w:t>
            </w:r>
          </w:p>
        </w:tc>
      </w:tr>
      <w:tr w:rsidR="007500DB" w:rsidRPr="007500DB" w:rsidTr="007500DB">
        <w:trPr>
          <w:trHeight w:val="593"/>
        </w:trPr>
        <w:tc>
          <w:tcPr>
            <w:tcW w:w="2694" w:type="pct"/>
            <w:tcBorders>
              <w:top w:val="nil"/>
              <w:left w:val="single" w:sz="4" w:space="0" w:color="auto"/>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пунктов секционирования</w:t>
            </w:r>
          </w:p>
        </w:tc>
        <w:tc>
          <w:tcPr>
            <w:tcW w:w="1062"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78,55</w:t>
            </w:r>
          </w:p>
        </w:tc>
        <w:tc>
          <w:tcPr>
            <w:tcW w:w="1244"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78,55</w:t>
            </w:r>
          </w:p>
        </w:tc>
      </w:tr>
      <w:tr w:rsidR="007500DB" w:rsidRPr="007500DB" w:rsidTr="007500DB">
        <w:trPr>
          <w:trHeight w:val="7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szCs w:val="24"/>
              </w:rPr>
            </w:pPr>
            <w:r w:rsidRPr="007500DB">
              <w:rPr>
                <w:rFonts w:ascii="Times New Roman" w:eastAsia="Times New Roman" w:hAnsi="Times New Roman" w:cs="Times New Roman"/>
                <w:color w:val="000000"/>
                <w:szCs w:val="24"/>
              </w:rPr>
              <w:t>С 1 октября 2017 года по 31 декабря 2017 года</w:t>
            </w:r>
          </w:p>
        </w:tc>
      </w:tr>
      <w:tr w:rsidR="007500DB" w:rsidRPr="007500DB" w:rsidTr="007500DB">
        <w:trPr>
          <w:trHeight w:val="600"/>
        </w:trPr>
        <w:tc>
          <w:tcPr>
            <w:tcW w:w="269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w:t>
            </w:r>
          </w:p>
          <w:p w:rsidR="007500DB" w:rsidRPr="007500DB" w:rsidRDefault="007500DB" w:rsidP="007500DB">
            <w:pPr>
              <w:spacing w:after="0" w:line="240" w:lineRule="auto"/>
              <w:rPr>
                <w:rFonts w:ascii="Times New Roman" w:eastAsia="Times New Roman" w:hAnsi="Times New Roman" w:cs="Times New Roman"/>
                <w:color w:val="000000"/>
                <w:sz w:val="24"/>
                <w:szCs w:val="24"/>
              </w:rPr>
            </w:pPr>
            <w:r w:rsidRPr="007500DB">
              <w:rPr>
                <w:rFonts w:ascii="Times New Roman" w:eastAsia="Times New Roman" w:hAnsi="Times New Roman" w:cs="Times New Roman"/>
                <w:sz w:val="20"/>
                <w:szCs w:val="20"/>
              </w:rPr>
              <w:t xml:space="preserve"> комплектных трансформаторных подстанций (КТП), распределительных трансформаторных подстанций (РТП) с уровнем напряжения до 35 кВ</w:t>
            </w:r>
          </w:p>
        </w:tc>
        <w:tc>
          <w:tcPr>
            <w:tcW w:w="1062"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0</w:t>
            </w:r>
          </w:p>
        </w:tc>
        <w:tc>
          <w:tcPr>
            <w:tcW w:w="1244"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0</w:t>
            </w:r>
          </w:p>
        </w:tc>
      </w:tr>
      <w:tr w:rsidR="007500DB" w:rsidRPr="007500DB" w:rsidTr="007500DB">
        <w:trPr>
          <w:trHeight w:val="433"/>
        </w:trPr>
        <w:tc>
          <w:tcPr>
            <w:tcW w:w="2694" w:type="pct"/>
            <w:tcBorders>
              <w:top w:val="nil"/>
              <w:left w:val="single" w:sz="4" w:space="0" w:color="auto"/>
              <w:bottom w:val="single" w:sz="4" w:space="0" w:color="auto"/>
              <w:right w:val="single" w:sz="4" w:space="0" w:color="auto"/>
            </w:tcBorders>
            <w:shd w:val="clear" w:color="auto" w:fill="auto"/>
            <w:noWrap/>
            <w:vAlign w:val="bottom"/>
            <w:hideMark/>
          </w:tcPr>
          <w:p w:rsidR="007500DB" w:rsidRPr="007500DB" w:rsidRDefault="007500DB" w:rsidP="007500DB">
            <w:pPr>
              <w:spacing w:after="0" w:line="240" w:lineRule="auto"/>
              <w:rPr>
                <w:rFonts w:ascii="Times New Roman" w:eastAsia="Times New Roman" w:hAnsi="Times New Roman" w:cs="Times New Roman"/>
                <w:color w:val="000000"/>
                <w:sz w:val="24"/>
                <w:szCs w:val="24"/>
              </w:rPr>
            </w:pPr>
            <w:r w:rsidRPr="007500DB">
              <w:rPr>
                <w:rFonts w:ascii="Times New Roman" w:eastAsia="Times New Roman" w:hAnsi="Times New Roman" w:cs="Times New Roman"/>
                <w:sz w:val="20"/>
                <w:szCs w:val="20"/>
              </w:rPr>
              <w:t>Строительство пунктов секционирования</w:t>
            </w:r>
            <w:r w:rsidRPr="007500DB">
              <w:rPr>
                <w:rFonts w:ascii="Times New Roman" w:eastAsia="Times New Roman" w:hAnsi="Times New Roman" w:cs="Times New Roman"/>
                <w:color w:val="000000"/>
                <w:sz w:val="24"/>
                <w:szCs w:val="24"/>
              </w:rPr>
              <w:t> </w:t>
            </w:r>
          </w:p>
        </w:tc>
        <w:tc>
          <w:tcPr>
            <w:tcW w:w="1062"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0</w:t>
            </w:r>
          </w:p>
        </w:tc>
        <w:tc>
          <w:tcPr>
            <w:tcW w:w="1244" w:type="pct"/>
            <w:tcBorders>
              <w:top w:val="nil"/>
              <w:left w:val="nil"/>
              <w:bottom w:val="single" w:sz="4" w:space="0" w:color="auto"/>
              <w:right w:val="single" w:sz="4" w:space="0" w:color="auto"/>
            </w:tcBorders>
            <w:shd w:val="clear" w:color="auto" w:fill="auto"/>
            <w:noWrap/>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sz w:val="24"/>
                <w:szCs w:val="24"/>
              </w:rPr>
            </w:pPr>
            <w:r w:rsidRPr="007500DB">
              <w:rPr>
                <w:rFonts w:ascii="Times New Roman" w:eastAsia="Times New Roman" w:hAnsi="Times New Roman" w:cs="Times New Roman"/>
                <w:color w:val="000000"/>
                <w:sz w:val="24"/>
                <w:szCs w:val="24"/>
              </w:rPr>
              <w:t>0</w:t>
            </w:r>
          </w:p>
        </w:tc>
      </w:tr>
    </w:tbl>
    <w:p w:rsidR="007500DB" w:rsidRPr="007500DB" w:rsidRDefault="007500DB" w:rsidP="007500DB">
      <w:pPr>
        <w:spacing w:after="0" w:line="240" w:lineRule="auto"/>
        <w:jc w:val="center"/>
        <w:rPr>
          <w:rFonts w:ascii="Times New Roman" w:eastAsia="Times New Roman" w:hAnsi="Times New Roman" w:cs="Times New Roman"/>
          <w:sz w:val="18"/>
          <w:szCs w:val="18"/>
        </w:rPr>
      </w:pPr>
    </w:p>
    <w:p w:rsidR="007500DB" w:rsidRPr="007500DB" w:rsidRDefault="007500DB" w:rsidP="007500DB">
      <w:pPr>
        <w:spacing w:after="0" w:line="240" w:lineRule="auto"/>
        <w:rPr>
          <w:rFonts w:ascii="Times New Roman" w:eastAsia="Times New Roman" w:hAnsi="Times New Roman" w:cs="Times New Roman"/>
          <w:sz w:val="18"/>
          <w:szCs w:val="18"/>
        </w:rPr>
      </w:pPr>
    </w:p>
    <w:p w:rsidR="007500DB" w:rsidRPr="007500DB" w:rsidRDefault="007500DB" w:rsidP="007500DB">
      <w:pPr>
        <w:spacing w:after="0" w:line="240" w:lineRule="auto"/>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ПРИМЕЧАНИЕ:</w:t>
      </w:r>
    </w:p>
    <w:p w:rsidR="007500DB" w:rsidRPr="007500DB" w:rsidRDefault="007500DB" w:rsidP="00BB18AF">
      <w:pPr>
        <w:numPr>
          <w:ilvl w:val="0"/>
          <w:numId w:val="48"/>
        </w:numPr>
        <w:tabs>
          <w:tab w:val="left" w:pos="709"/>
        </w:tabs>
        <w:spacing w:after="0" w:line="240" w:lineRule="auto"/>
        <w:ind w:hanging="218"/>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При расчете стоимости количества 1 км воздушной линии учтены затраты по кабельным вводам в трансформаторную подстанцию.</w:t>
      </w:r>
    </w:p>
    <w:p w:rsidR="007500DB" w:rsidRPr="007500DB" w:rsidRDefault="007500DB" w:rsidP="00BB18AF">
      <w:pPr>
        <w:numPr>
          <w:ilvl w:val="0"/>
          <w:numId w:val="48"/>
        </w:numPr>
        <w:tabs>
          <w:tab w:val="left" w:pos="709"/>
        </w:tabs>
        <w:spacing w:after="0" w:line="240" w:lineRule="auto"/>
        <w:ind w:left="0" w:firstLine="426"/>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При расчете ставок учтены затраты на технологическое присоединение по 3 категории надежности (по одному источнику электроснабжения).</w:t>
      </w:r>
    </w:p>
    <w:p w:rsidR="007500DB" w:rsidRPr="007500DB" w:rsidRDefault="007500DB" w:rsidP="00BB18AF">
      <w:pPr>
        <w:numPr>
          <w:ilvl w:val="0"/>
          <w:numId w:val="48"/>
        </w:numPr>
        <w:tabs>
          <w:tab w:val="left" w:pos="709"/>
        </w:tabs>
        <w:spacing w:after="0" w:line="240" w:lineRule="auto"/>
        <w:ind w:left="0" w:firstLine="426"/>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 xml:space="preserve"> «До 15 кВт включительно» – для  заявителей, не относящихся к "льготной" категории До 15 кВт включительно.</w:t>
      </w:r>
    </w:p>
    <w:p w:rsidR="007500DB" w:rsidRPr="007500DB" w:rsidRDefault="007500DB" w:rsidP="00BB18AF">
      <w:pPr>
        <w:numPr>
          <w:ilvl w:val="0"/>
          <w:numId w:val="48"/>
        </w:numPr>
        <w:tabs>
          <w:tab w:val="left" w:pos="709"/>
        </w:tabs>
        <w:spacing w:after="0" w:line="240" w:lineRule="auto"/>
        <w:ind w:left="0" w:firstLine="426"/>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550 рублей (с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кВт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составляет 550 рублей (с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кВт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составляет 550 рублей (с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Размер платы за технологическое присоединение энергопринимающих устройств религиозных организаций составляет 550 рублей (с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(с НДС), не более одного раза в течение 3 лет.</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7500DB" w:rsidRPr="007500DB" w:rsidRDefault="007500DB" w:rsidP="007500DB">
      <w:pPr>
        <w:spacing w:after="0" w:line="240" w:lineRule="auto"/>
        <w:jc w:val="center"/>
        <w:rPr>
          <w:rFonts w:ascii="Times New Roman" w:eastAsia="Times New Roman" w:hAnsi="Times New Roman" w:cs="Times New Roman"/>
          <w:b/>
          <w:sz w:val="24"/>
          <w:szCs w:val="24"/>
        </w:rPr>
      </w:pPr>
      <w:r w:rsidRPr="007500DB">
        <w:rPr>
          <w:rFonts w:ascii="Times New Roman" w:eastAsia="Times New Roman" w:hAnsi="Times New Roman" w:cs="Times New Roman"/>
          <w:b/>
          <w:sz w:val="24"/>
          <w:szCs w:val="24"/>
        </w:rPr>
        <w:t xml:space="preserve">Ставки за единицу максимальной мощности для применения при расчете платы за технологическое присоединение к электрическим сетям </w:t>
      </w:r>
    </w:p>
    <w:p w:rsidR="007500DB" w:rsidRPr="007500DB" w:rsidRDefault="007500DB" w:rsidP="007500DB">
      <w:pPr>
        <w:keepNext/>
        <w:spacing w:after="0" w:line="240" w:lineRule="auto"/>
        <w:jc w:val="center"/>
        <w:rPr>
          <w:rFonts w:ascii="Times New Roman" w:eastAsia="Times New Roman" w:hAnsi="Times New Roman" w:cs="Times New Roman"/>
          <w:b/>
          <w:sz w:val="24"/>
          <w:szCs w:val="24"/>
        </w:rPr>
      </w:pPr>
      <w:r w:rsidRPr="007500DB">
        <w:rPr>
          <w:rFonts w:ascii="Times New Roman" w:eastAsia="Times New Roman" w:hAnsi="Times New Roman" w:cs="Times New Roman"/>
          <w:b/>
          <w:sz w:val="24"/>
          <w:szCs w:val="24"/>
        </w:rPr>
        <w:lastRenderedPageBreak/>
        <w:t>ПАО «Косогорский металлургический завод»</w:t>
      </w: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Ставки за единицу максимальной мощности на покрытие расходов на технологическое присоединение по мероприятиям, указанным в п. 16 Методических указаний (кроме                             подпунктов "б" и "в") (руб./кВт, без НДС)</w:t>
      </w: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 xml:space="preserve"> Таблица 6</w:t>
      </w:r>
    </w:p>
    <w:tbl>
      <w:tblPr>
        <w:tblW w:w="54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4"/>
        <w:gridCol w:w="1528"/>
        <w:gridCol w:w="1899"/>
        <w:gridCol w:w="1242"/>
        <w:gridCol w:w="1284"/>
        <w:gridCol w:w="1706"/>
        <w:gridCol w:w="1593"/>
      </w:tblGrid>
      <w:tr w:rsidR="007500DB" w:rsidRPr="007500DB" w:rsidTr="007500DB">
        <w:trPr>
          <w:trHeight w:val="404"/>
        </w:trPr>
        <w:tc>
          <w:tcPr>
            <w:tcW w:w="5000" w:type="pct"/>
            <w:gridSpan w:val="7"/>
            <w:shd w:val="clear" w:color="auto" w:fill="auto"/>
            <w:vAlign w:val="center"/>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
                <w:bCs/>
                <w:sz w:val="20"/>
                <w:szCs w:val="20"/>
              </w:rPr>
            </w:pPr>
            <w:r w:rsidRPr="007500DB">
              <w:rPr>
                <w:rFonts w:ascii="Times New Roman" w:eastAsia="Times New Roman" w:hAnsi="Times New Roman" w:cs="Times New Roman"/>
                <w:b/>
                <w:bCs/>
                <w:sz w:val="20"/>
                <w:szCs w:val="20"/>
              </w:rPr>
              <w:t xml:space="preserve">С 1 января 2017 года по 31 декабря 2017 года </w:t>
            </w:r>
          </w:p>
        </w:tc>
      </w:tr>
      <w:tr w:rsidR="007500DB" w:rsidRPr="007500DB" w:rsidTr="007500DB">
        <w:trPr>
          <w:trHeight w:val="780"/>
        </w:trPr>
        <w:tc>
          <w:tcPr>
            <w:tcW w:w="597" w:type="pct"/>
            <w:shd w:val="clear" w:color="auto" w:fill="auto"/>
            <w:vAlign w:val="center"/>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Схема электро-снабжения</w:t>
            </w:r>
          </w:p>
        </w:tc>
        <w:tc>
          <w:tcPr>
            <w:tcW w:w="727" w:type="pct"/>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Диапазон </w:t>
            </w:r>
          </w:p>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мощности</w:t>
            </w:r>
          </w:p>
        </w:tc>
        <w:tc>
          <w:tcPr>
            <w:tcW w:w="904"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Cs/>
                <w:sz w:val="20"/>
                <w:szCs w:val="20"/>
              </w:rPr>
            </w:pPr>
            <w:r w:rsidRPr="007500DB">
              <w:rPr>
                <w:rFonts w:ascii="Times New Roman" w:eastAsia="Times New Roman" w:hAnsi="Times New Roman" w:cs="Times New Roman"/>
                <w:sz w:val="20"/>
                <w:szCs w:val="20"/>
              </w:rPr>
              <w:t>Итоговая сумма по мероприятиям, указанным в п. 16 (кроме подпунктов "б" и "в")  (</w:t>
            </w:r>
            <w:r w:rsidRPr="007500DB">
              <w:rPr>
                <w:rFonts w:ascii="Times New Roman" w:eastAsia="Times New Roman" w:hAnsi="Times New Roman" w:cs="Times New Roman"/>
                <w:b/>
                <w:sz w:val="20"/>
                <w:szCs w:val="20"/>
              </w:rPr>
              <w:t>С1</w:t>
            </w:r>
            <w:r w:rsidRPr="007500DB">
              <w:rPr>
                <w:rFonts w:ascii="Times New Roman" w:eastAsia="Times New Roman" w:hAnsi="Times New Roman" w:cs="Times New Roman"/>
                <w:sz w:val="20"/>
                <w:szCs w:val="20"/>
              </w:rPr>
              <w:t>)</w:t>
            </w:r>
          </w:p>
        </w:tc>
        <w:tc>
          <w:tcPr>
            <w:tcW w:w="591"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Cs/>
                <w:sz w:val="20"/>
                <w:szCs w:val="20"/>
              </w:rPr>
            </w:pPr>
            <w:r w:rsidRPr="007500DB">
              <w:rPr>
                <w:rFonts w:ascii="Times New Roman" w:eastAsia="Times New Roman" w:hAnsi="Times New Roman" w:cs="Times New Roman"/>
                <w:sz w:val="20"/>
                <w:szCs w:val="20"/>
              </w:rPr>
              <w:t>Подготовка и выдача ТУ Заявителю (</w:t>
            </w: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rPr>
              <w:t>1.1</w:t>
            </w:r>
            <w:r w:rsidRPr="007500DB">
              <w:rPr>
                <w:rFonts w:ascii="Times New Roman" w:eastAsia="Times New Roman" w:hAnsi="Times New Roman" w:cs="Times New Roman"/>
                <w:sz w:val="20"/>
                <w:szCs w:val="20"/>
              </w:rPr>
              <w:t>)</w:t>
            </w:r>
          </w:p>
        </w:tc>
        <w:tc>
          <w:tcPr>
            <w:tcW w:w="611"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Cs/>
                <w:sz w:val="20"/>
                <w:szCs w:val="20"/>
              </w:rPr>
            </w:pPr>
            <w:r w:rsidRPr="007500DB">
              <w:rPr>
                <w:rFonts w:ascii="Times New Roman" w:eastAsia="Times New Roman" w:hAnsi="Times New Roman" w:cs="Times New Roman"/>
                <w:sz w:val="20"/>
                <w:szCs w:val="20"/>
              </w:rPr>
              <w:t>Проверка выполнения Заявителем ТУ (</w:t>
            </w: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rPr>
              <w:t>1.2</w:t>
            </w:r>
            <w:r w:rsidRPr="007500DB">
              <w:rPr>
                <w:rFonts w:ascii="Times New Roman" w:eastAsia="Times New Roman" w:hAnsi="Times New Roman" w:cs="Times New Roman"/>
                <w:sz w:val="20"/>
                <w:szCs w:val="20"/>
              </w:rPr>
              <w:t>)</w:t>
            </w:r>
          </w:p>
        </w:tc>
        <w:tc>
          <w:tcPr>
            <w:tcW w:w="812"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Cs/>
                <w:sz w:val="20"/>
                <w:szCs w:val="20"/>
              </w:rPr>
            </w:pPr>
            <w:r w:rsidRPr="007500DB">
              <w:rPr>
                <w:rFonts w:ascii="Times New Roman" w:eastAsia="Times New Roman" w:hAnsi="Times New Roman" w:cs="Times New Roman"/>
                <w:sz w:val="20"/>
                <w:szCs w:val="20"/>
              </w:rPr>
              <w:t>Участие в осмотре (обследовании) присоединяемых Устройств (</w:t>
            </w: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rPr>
              <w:t>1.3</w:t>
            </w:r>
            <w:r w:rsidRPr="007500DB">
              <w:rPr>
                <w:rFonts w:ascii="Times New Roman" w:eastAsia="Times New Roman" w:hAnsi="Times New Roman" w:cs="Times New Roman"/>
                <w:sz w:val="20"/>
                <w:szCs w:val="20"/>
              </w:rPr>
              <w:t>)</w:t>
            </w:r>
          </w:p>
        </w:tc>
        <w:tc>
          <w:tcPr>
            <w:tcW w:w="758" w:type="pct"/>
            <w:shd w:val="clear" w:color="auto" w:fill="auto"/>
            <w:vAlign w:val="center"/>
            <w:hideMark/>
          </w:tcPr>
          <w:p w:rsidR="007500DB" w:rsidRPr="007500DB" w:rsidRDefault="007500DB" w:rsidP="007500DB">
            <w:pPr>
              <w:autoSpaceDE w:val="0"/>
              <w:autoSpaceDN w:val="0"/>
              <w:adjustRightInd w:val="0"/>
              <w:spacing w:after="0" w:line="240" w:lineRule="auto"/>
              <w:jc w:val="center"/>
              <w:rPr>
                <w:rFonts w:ascii="Times New Roman" w:eastAsia="Times New Roman" w:hAnsi="Times New Roman" w:cs="Times New Roman"/>
                <w:bCs/>
                <w:sz w:val="20"/>
                <w:szCs w:val="20"/>
              </w:rPr>
            </w:pPr>
            <w:r w:rsidRPr="007500DB">
              <w:rPr>
                <w:rFonts w:ascii="Times New Roman" w:eastAsia="Times New Roman" w:hAnsi="Times New Roman" w:cs="Times New Roman"/>
                <w:bCs/>
                <w:sz w:val="20"/>
                <w:szCs w:val="20"/>
              </w:rPr>
              <w:t>Осуществление фактического присоединения объектов Заявителя (</w:t>
            </w: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rPr>
              <w:t>1.4</w:t>
            </w:r>
            <w:r w:rsidRPr="007500DB">
              <w:rPr>
                <w:rFonts w:ascii="Times New Roman" w:eastAsia="Times New Roman" w:hAnsi="Times New Roman" w:cs="Times New Roman"/>
                <w:sz w:val="20"/>
                <w:szCs w:val="20"/>
              </w:rPr>
              <w:t>)</w:t>
            </w:r>
          </w:p>
        </w:tc>
      </w:tr>
      <w:tr w:rsidR="007500DB" w:rsidRPr="007500DB" w:rsidTr="007500DB">
        <w:trPr>
          <w:trHeight w:val="270"/>
        </w:trPr>
        <w:tc>
          <w:tcPr>
            <w:tcW w:w="597"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Постоянная</w:t>
            </w:r>
          </w:p>
        </w:tc>
        <w:tc>
          <w:tcPr>
            <w:tcW w:w="727"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До 15 кВт  включительно</w:t>
            </w:r>
          </w:p>
        </w:tc>
        <w:tc>
          <w:tcPr>
            <w:tcW w:w="904"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1577,18</w:t>
            </w:r>
          </w:p>
        </w:tc>
        <w:tc>
          <w:tcPr>
            <w:tcW w:w="59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498,69</w:t>
            </w:r>
          </w:p>
        </w:tc>
        <w:tc>
          <w:tcPr>
            <w:tcW w:w="61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241,26</w:t>
            </w:r>
          </w:p>
        </w:tc>
        <w:tc>
          <w:tcPr>
            <w:tcW w:w="812"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171,34</w:t>
            </w:r>
          </w:p>
        </w:tc>
        <w:tc>
          <w:tcPr>
            <w:tcW w:w="758"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665,89</w:t>
            </w:r>
          </w:p>
        </w:tc>
      </w:tr>
      <w:tr w:rsidR="007500DB" w:rsidRPr="007500DB" w:rsidTr="007500DB">
        <w:trPr>
          <w:trHeight w:val="270"/>
        </w:trPr>
        <w:tc>
          <w:tcPr>
            <w:tcW w:w="597"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Постоянная</w:t>
            </w:r>
          </w:p>
        </w:tc>
        <w:tc>
          <w:tcPr>
            <w:tcW w:w="727"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От 15 кВт до 150 кВт  включительно</w:t>
            </w:r>
          </w:p>
        </w:tc>
        <w:tc>
          <w:tcPr>
            <w:tcW w:w="904"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470,49</w:t>
            </w:r>
          </w:p>
        </w:tc>
        <w:tc>
          <w:tcPr>
            <w:tcW w:w="59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143,75</w:t>
            </w:r>
          </w:p>
        </w:tc>
        <w:tc>
          <w:tcPr>
            <w:tcW w:w="61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60,54</w:t>
            </w:r>
          </w:p>
        </w:tc>
        <w:tc>
          <w:tcPr>
            <w:tcW w:w="812"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75,72</w:t>
            </w:r>
          </w:p>
        </w:tc>
        <w:tc>
          <w:tcPr>
            <w:tcW w:w="758"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190,48</w:t>
            </w:r>
          </w:p>
        </w:tc>
      </w:tr>
      <w:tr w:rsidR="007500DB" w:rsidRPr="007500DB" w:rsidTr="007500DB">
        <w:trPr>
          <w:trHeight w:val="270"/>
        </w:trPr>
        <w:tc>
          <w:tcPr>
            <w:tcW w:w="597"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Постоянная</w:t>
            </w:r>
          </w:p>
        </w:tc>
        <w:tc>
          <w:tcPr>
            <w:tcW w:w="727"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От 150 кВт до 670 кВт включительно </w:t>
            </w:r>
          </w:p>
        </w:tc>
        <w:tc>
          <w:tcPr>
            <w:tcW w:w="904"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75,28</w:t>
            </w:r>
          </w:p>
        </w:tc>
        <w:tc>
          <w:tcPr>
            <w:tcW w:w="59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23,00</w:t>
            </w:r>
          </w:p>
        </w:tc>
        <w:tc>
          <w:tcPr>
            <w:tcW w:w="61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9,69</w:t>
            </w:r>
          </w:p>
        </w:tc>
        <w:tc>
          <w:tcPr>
            <w:tcW w:w="812"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12,12</w:t>
            </w:r>
          </w:p>
        </w:tc>
        <w:tc>
          <w:tcPr>
            <w:tcW w:w="758"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30,48</w:t>
            </w:r>
          </w:p>
        </w:tc>
      </w:tr>
      <w:tr w:rsidR="007500DB" w:rsidRPr="007500DB" w:rsidTr="007500DB">
        <w:trPr>
          <w:trHeight w:val="270"/>
        </w:trPr>
        <w:tc>
          <w:tcPr>
            <w:tcW w:w="597" w:type="pct"/>
            <w:shd w:val="clear" w:color="auto" w:fill="auto"/>
            <w:vAlign w:val="center"/>
          </w:tcPr>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0"/>
                <w:szCs w:val="20"/>
              </w:rPr>
              <w:t>Постоянная</w:t>
            </w:r>
          </w:p>
        </w:tc>
        <w:tc>
          <w:tcPr>
            <w:tcW w:w="727" w:type="pct"/>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От 670 кВт до 8900 кВт включительно</w:t>
            </w:r>
          </w:p>
        </w:tc>
        <w:tc>
          <w:tcPr>
            <w:tcW w:w="904" w:type="pct"/>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27,68</w:t>
            </w:r>
          </w:p>
        </w:tc>
        <w:tc>
          <w:tcPr>
            <w:tcW w:w="59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8,46</w:t>
            </w:r>
          </w:p>
        </w:tc>
        <w:tc>
          <w:tcPr>
            <w:tcW w:w="611"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3,56</w:t>
            </w:r>
          </w:p>
        </w:tc>
        <w:tc>
          <w:tcPr>
            <w:tcW w:w="812"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4,45</w:t>
            </w:r>
          </w:p>
        </w:tc>
        <w:tc>
          <w:tcPr>
            <w:tcW w:w="758" w:type="pct"/>
            <w:shd w:val="clear" w:color="auto" w:fill="auto"/>
            <w:noWrap/>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11,20</w:t>
            </w:r>
          </w:p>
        </w:tc>
      </w:tr>
    </w:tbl>
    <w:p w:rsidR="007500DB" w:rsidRPr="007500DB" w:rsidRDefault="007500DB" w:rsidP="007500DB">
      <w:pPr>
        <w:spacing w:after="0" w:line="240" w:lineRule="auto"/>
        <w:rPr>
          <w:rFonts w:ascii="Times New Roman" w:eastAsia="Times New Roman" w:hAnsi="Times New Roman" w:cs="Times New Roman"/>
          <w:sz w:val="24"/>
          <w:szCs w:val="24"/>
        </w:rPr>
      </w:pPr>
    </w:p>
    <w:p w:rsidR="007500DB" w:rsidRPr="007500DB" w:rsidRDefault="007500DB" w:rsidP="007500DB">
      <w:pPr>
        <w:spacing w:after="0" w:line="240" w:lineRule="auto"/>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Ставки за единицу максимальной мощности на напряжении i и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ем</w:t>
      </w:r>
      <w:r w:rsidRPr="007500DB">
        <w:rPr>
          <w:rFonts w:ascii="Times New Roman" w:eastAsia="Times New Roman" w:hAnsi="Times New Roman" w:cs="Times New Roman"/>
          <w:b/>
          <w:sz w:val="24"/>
          <w:szCs w:val="24"/>
        </w:rPr>
        <w:t>2(3)</w:t>
      </w:r>
      <w:r w:rsidRPr="007500DB">
        <w:rPr>
          <w:rFonts w:ascii="Times New Roman" w:eastAsia="Times New Roman" w:hAnsi="Times New Roman" w:cs="Times New Roman"/>
          <w:b/>
          <w:sz w:val="24"/>
          <w:szCs w:val="24"/>
          <w:vertAlign w:val="subscript"/>
          <w:lang w:val="en-US"/>
        </w:rPr>
        <w:t>ij</w:t>
      </w:r>
      <w:r w:rsidRPr="007500DB">
        <w:rPr>
          <w:rFonts w:ascii="Times New Roman" w:eastAsia="Times New Roman" w:hAnsi="Times New Roman" w:cs="Times New Roman"/>
          <w:sz w:val="24"/>
          <w:szCs w:val="24"/>
        </w:rPr>
        <w:t>) на покрытие расходов сетевой организации на строительство воздушных и кабельных линий электропередачи (руб./кВт, без НДС), в ценах 2017 г.</w:t>
      </w:r>
    </w:p>
    <w:p w:rsidR="007500DB" w:rsidRPr="007500DB" w:rsidRDefault="007500DB" w:rsidP="007500DB">
      <w:pPr>
        <w:spacing w:after="0" w:line="240" w:lineRule="auto"/>
        <w:jc w:val="right"/>
        <w:rPr>
          <w:rFonts w:ascii="Times New Roman" w:eastAsia="Times New Roman" w:hAnsi="Times New Roman" w:cs="Times New Roman"/>
          <w:sz w:val="24"/>
          <w:szCs w:val="24"/>
        </w:rPr>
      </w:pPr>
    </w:p>
    <w:p w:rsidR="007500DB" w:rsidRPr="007500DB" w:rsidRDefault="007500DB" w:rsidP="007500DB">
      <w:pPr>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Таблица 7</w:t>
      </w:r>
    </w:p>
    <w:tbl>
      <w:tblPr>
        <w:tblW w:w="5358" w:type="pct"/>
        <w:tblInd w:w="-431" w:type="dxa"/>
        <w:tblLook w:val="04A0"/>
      </w:tblPr>
      <w:tblGrid>
        <w:gridCol w:w="893"/>
        <w:gridCol w:w="577"/>
        <w:gridCol w:w="1093"/>
        <w:gridCol w:w="1430"/>
        <w:gridCol w:w="1269"/>
        <w:gridCol w:w="1269"/>
        <w:gridCol w:w="1269"/>
        <w:gridCol w:w="1269"/>
        <w:gridCol w:w="1017"/>
      </w:tblGrid>
      <w:tr w:rsidR="007500DB" w:rsidRPr="007500DB" w:rsidTr="007500DB">
        <w:trPr>
          <w:trHeight w:val="41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С 1 января 2017 года по 31 декабря 2017 года </w:t>
            </w:r>
          </w:p>
        </w:tc>
      </w:tr>
      <w:tr w:rsidR="007500DB" w:rsidRPr="007500DB" w:rsidTr="007500DB">
        <w:trPr>
          <w:trHeight w:val="525"/>
        </w:trPr>
        <w:tc>
          <w:tcPr>
            <w:tcW w:w="4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Ставка за единицу мощности</w:t>
            </w:r>
          </w:p>
        </w:tc>
        <w:tc>
          <w:tcPr>
            <w:tcW w:w="28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Тип линий</w:t>
            </w:r>
          </w:p>
        </w:tc>
        <w:tc>
          <w:tcPr>
            <w:tcW w:w="54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Напряжение</w:t>
            </w:r>
          </w:p>
        </w:tc>
        <w:tc>
          <w:tcPr>
            <w:tcW w:w="709" w:type="pct"/>
            <w:tcBorders>
              <w:top w:val="single" w:sz="4" w:space="0" w:color="auto"/>
              <w:left w:val="nil"/>
              <w:bottom w:val="single" w:sz="4" w:space="0" w:color="auto"/>
              <w:right w:val="single" w:sz="4" w:space="0" w:color="auto"/>
            </w:tcBorders>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 включительно</w:t>
            </w:r>
          </w:p>
        </w:tc>
        <w:tc>
          <w:tcPr>
            <w:tcW w:w="62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 включительно</w:t>
            </w:r>
          </w:p>
        </w:tc>
        <w:tc>
          <w:tcPr>
            <w:tcW w:w="62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150 кВт до 670 кВт включительно</w:t>
            </w:r>
          </w:p>
        </w:tc>
        <w:tc>
          <w:tcPr>
            <w:tcW w:w="62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670 кВт до 2700 кВт  включительно</w:t>
            </w:r>
          </w:p>
        </w:tc>
        <w:tc>
          <w:tcPr>
            <w:tcW w:w="62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2700 кВт до 5800 кВт включительно</w:t>
            </w:r>
          </w:p>
        </w:tc>
        <w:tc>
          <w:tcPr>
            <w:tcW w:w="50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5800 кВт до 8900 кВт</w:t>
            </w:r>
          </w:p>
        </w:tc>
      </w:tr>
      <w:tr w:rsidR="007500DB" w:rsidRPr="007500DB" w:rsidTr="007500DB">
        <w:trPr>
          <w:trHeight w:val="300"/>
        </w:trPr>
        <w:tc>
          <w:tcPr>
            <w:tcW w:w="44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4"/>
                <w:szCs w:val="24"/>
                <w:lang w:val="en-US"/>
              </w:rPr>
              <w:t>C</w:t>
            </w:r>
            <w:r w:rsidRPr="007500DB">
              <w:rPr>
                <w:rFonts w:ascii="Times New Roman" w:eastAsia="Times New Roman" w:hAnsi="Times New Roman" w:cs="Times New Roman"/>
                <w:sz w:val="24"/>
                <w:szCs w:val="24"/>
                <w:vertAlign w:val="subscript"/>
              </w:rPr>
              <w:t>ем</w:t>
            </w:r>
            <w:r w:rsidRPr="007500DB">
              <w:rPr>
                <w:rFonts w:ascii="Times New Roman" w:eastAsia="Times New Roman" w:hAnsi="Times New Roman" w:cs="Times New Roman"/>
                <w:sz w:val="24"/>
                <w:szCs w:val="24"/>
              </w:rPr>
              <w:t>2</w:t>
            </w:r>
            <w:r w:rsidRPr="007500DB">
              <w:rPr>
                <w:rFonts w:ascii="Times New Roman" w:eastAsia="Times New Roman" w:hAnsi="Times New Roman" w:cs="Times New Roman"/>
                <w:sz w:val="24"/>
                <w:szCs w:val="24"/>
                <w:vertAlign w:val="subscript"/>
              </w:rPr>
              <w:t>0,4</w:t>
            </w:r>
            <w:r w:rsidRPr="007500DB">
              <w:rPr>
                <w:rFonts w:ascii="Times New Roman" w:eastAsia="Times New Roman" w:hAnsi="Times New Roman" w:cs="Times New Roman"/>
                <w:sz w:val="24"/>
                <w:szCs w:val="24"/>
                <w:vertAlign w:val="subscript"/>
                <w:lang w:val="en-US"/>
              </w:rPr>
              <w:t>j</w:t>
            </w:r>
          </w:p>
        </w:tc>
        <w:tc>
          <w:tcPr>
            <w:tcW w:w="2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jc w:val="center"/>
              <w:outlineLvl w:val="0"/>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ВЛ</w:t>
            </w:r>
          </w:p>
        </w:tc>
        <w:tc>
          <w:tcPr>
            <w:tcW w:w="54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0,4</w:t>
            </w:r>
          </w:p>
        </w:tc>
        <w:tc>
          <w:tcPr>
            <w:tcW w:w="709"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22 396,35</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5 982,69</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46 424,94</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130 941,97</w:t>
            </w:r>
          </w:p>
        </w:tc>
        <w:tc>
          <w:tcPr>
            <w:tcW w:w="6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p>
        </w:tc>
        <w:tc>
          <w:tcPr>
            <w:tcW w:w="50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p>
        </w:tc>
      </w:tr>
      <w:tr w:rsidR="007500DB" w:rsidRPr="007500DB" w:rsidTr="007500DB">
        <w:trPr>
          <w:trHeight w:val="300"/>
        </w:trPr>
        <w:tc>
          <w:tcPr>
            <w:tcW w:w="44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4"/>
                <w:szCs w:val="24"/>
                <w:lang w:val="en-US"/>
              </w:rPr>
              <w:t>C</w:t>
            </w:r>
            <w:r w:rsidRPr="007500DB">
              <w:rPr>
                <w:rFonts w:ascii="Times New Roman" w:eastAsia="Times New Roman" w:hAnsi="Times New Roman" w:cs="Times New Roman"/>
                <w:sz w:val="24"/>
                <w:szCs w:val="24"/>
                <w:vertAlign w:val="subscript"/>
              </w:rPr>
              <w:t>ем</w:t>
            </w:r>
            <w:r w:rsidRPr="007500DB">
              <w:rPr>
                <w:rFonts w:ascii="Times New Roman" w:eastAsia="Times New Roman" w:hAnsi="Times New Roman" w:cs="Times New Roman"/>
                <w:sz w:val="24"/>
                <w:szCs w:val="24"/>
              </w:rPr>
              <w:t>2</w:t>
            </w:r>
            <w:r w:rsidRPr="007500DB">
              <w:rPr>
                <w:rFonts w:ascii="Times New Roman" w:eastAsia="Times New Roman" w:hAnsi="Times New Roman" w:cs="Times New Roman"/>
                <w:sz w:val="24"/>
                <w:szCs w:val="24"/>
                <w:vertAlign w:val="subscript"/>
              </w:rPr>
              <w:t>6-10</w:t>
            </w:r>
            <w:r w:rsidRPr="007500DB">
              <w:rPr>
                <w:rFonts w:ascii="Times New Roman" w:eastAsia="Times New Roman" w:hAnsi="Times New Roman" w:cs="Times New Roman"/>
                <w:sz w:val="24"/>
                <w:szCs w:val="24"/>
                <w:vertAlign w:val="subscript"/>
                <w:lang w:val="en-US"/>
              </w:rPr>
              <w:t>j</w:t>
            </w:r>
          </w:p>
        </w:tc>
        <w:tc>
          <w:tcPr>
            <w:tcW w:w="28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jc w:val="center"/>
              <w:outlineLvl w:val="0"/>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ВЛ</w:t>
            </w:r>
          </w:p>
        </w:tc>
        <w:tc>
          <w:tcPr>
            <w:tcW w:w="54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 6-10</w:t>
            </w:r>
          </w:p>
        </w:tc>
        <w:tc>
          <w:tcPr>
            <w:tcW w:w="709" w:type="pct"/>
            <w:tcBorders>
              <w:top w:val="nil"/>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49 759,28</w:t>
            </w:r>
          </w:p>
        </w:tc>
        <w:tc>
          <w:tcPr>
            <w:tcW w:w="629"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2 708,27</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4 079,95</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7 624,31</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7 968,82</w:t>
            </w:r>
          </w:p>
        </w:tc>
        <w:tc>
          <w:tcPr>
            <w:tcW w:w="50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15 433,89</w:t>
            </w:r>
          </w:p>
        </w:tc>
      </w:tr>
      <w:tr w:rsidR="007500DB" w:rsidRPr="007500DB" w:rsidTr="007500DB">
        <w:trPr>
          <w:trHeight w:val="300"/>
        </w:trPr>
        <w:tc>
          <w:tcPr>
            <w:tcW w:w="44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4"/>
                <w:szCs w:val="24"/>
                <w:lang w:val="en-US"/>
              </w:rPr>
              <w:t>C</w:t>
            </w:r>
            <w:r w:rsidRPr="007500DB">
              <w:rPr>
                <w:rFonts w:ascii="Times New Roman" w:eastAsia="Times New Roman" w:hAnsi="Times New Roman" w:cs="Times New Roman"/>
                <w:sz w:val="24"/>
                <w:szCs w:val="24"/>
                <w:vertAlign w:val="subscript"/>
              </w:rPr>
              <w:t>ем</w:t>
            </w:r>
            <w:r w:rsidRPr="007500DB">
              <w:rPr>
                <w:rFonts w:ascii="Times New Roman" w:eastAsia="Times New Roman" w:hAnsi="Times New Roman" w:cs="Times New Roman"/>
                <w:sz w:val="24"/>
                <w:szCs w:val="24"/>
              </w:rPr>
              <w:t>3</w:t>
            </w:r>
            <w:r w:rsidRPr="007500DB">
              <w:rPr>
                <w:rFonts w:ascii="Times New Roman" w:eastAsia="Times New Roman" w:hAnsi="Times New Roman" w:cs="Times New Roman"/>
                <w:sz w:val="24"/>
                <w:szCs w:val="24"/>
                <w:vertAlign w:val="subscript"/>
              </w:rPr>
              <w:t>0,4</w:t>
            </w:r>
            <w:r w:rsidRPr="007500DB">
              <w:rPr>
                <w:rFonts w:ascii="Times New Roman" w:eastAsia="Times New Roman" w:hAnsi="Times New Roman" w:cs="Times New Roman"/>
                <w:sz w:val="24"/>
                <w:szCs w:val="24"/>
                <w:vertAlign w:val="subscript"/>
                <w:lang w:val="en-US"/>
              </w:rPr>
              <w:t>j</w:t>
            </w:r>
          </w:p>
        </w:tc>
        <w:tc>
          <w:tcPr>
            <w:tcW w:w="28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jc w:val="center"/>
              <w:outlineLvl w:val="0"/>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КЛ</w:t>
            </w:r>
          </w:p>
        </w:tc>
        <w:tc>
          <w:tcPr>
            <w:tcW w:w="54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0,4</w:t>
            </w:r>
          </w:p>
        </w:tc>
        <w:tc>
          <w:tcPr>
            <w:tcW w:w="709" w:type="pct"/>
            <w:tcBorders>
              <w:top w:val="nil"/>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11 799,93</w:t>
            </w:r>
          </w:p>
        </w:tc>
        <w:tc>
          <w:tcPr>
            <w:tcW w:w="629"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5 845,82</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9 731,82</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32 793,70</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p>
        </w:tc>
        <w:tc>
          <w:tcPr>
            <w:tcW w:w="50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p>
        </w:tc>
      </w:tr>
      <w:tr w:rsidR="007500DB" w:rsidRPr="007500DB" w:rsidTr="007500DB">
        <w:trPr>
          <w:trHeight w:val="315"/>
        </w:trPr>
        <w:tc>
          <w:tcPr>
            <w:tcW w:w="44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4"/>
                <w:szCs w:val="24"/>
                <w:lang w:val="en-US"/>
              </w:rPr>
              <w:t>C</w:t>
            </w:r>
            <w:r w:rsidRPr="007500DB">
              <w:rPr>
                <w:rFonts w:ascii="Times New Roman" w:eastAsia="Times New Roman" w:hAnsi="Times New Roman" w:cs="Times New Roman"/>
                <w:sz w:val="24"/>
                <w:szCs w:val="24"/>
                <w:vertAlign w:val="subscript"/>
              </w:rPr>
              <w:t>ем</w:t>
            </w:r>
            <w:r w:rsidRPr="007500DB">
              <w:rPr>
                <w:rFonts w:ascii="Times New Roman" w:eastAsia="Times New Roman" w:hAnsi="Times New Roman" w:cs="Times New Roman"/>
                <w:sz w:val="24"/>
                <w:szCs w:val="24"/>
              </w:rPr>
              <w:t>3</w:t>
            </w:r>
            <w:r w:rsidRPr="007500DB">
              <w:rPr>
                <w:rFonts w:ascii="Times New Roman" w:eastAsia="Times New Roman" w:hAnsi="Times New Roman" w:cs="Times New Roman"/>
                <w:sz w:val="24"/>
                <w:szCs w:val="24"/>
                <w:vertAlign w:val="subscript"/>
              </w:rPr>
              <w:t>6-10</w:t>
            </w:r>
            <w:r w:rsidRPr="007500DB">
              <w:rPr>
                <w:rFonts w:ascii="Times New Roman" w:eastAsia="Times New Roman" w:hAnsi="Times New Roman" w:cs="Times New Roman"/>
                <w:sz w:val="24"/>
                <w:szCs w:val="24"/>
                <w:vertAlign w:val="subscript"/>
                <w:lang w:val="en-US"/>
              </w:rPr>
              <w:t>j</w:t>
            </w:r>
          </w:p>
        </w:tc>
        <w:tc>
          <w:tcPr>
            <w:tcW w:w="28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jc w:val="center"/>
              <w:outlineLvl w:val="0"/>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КЛ</w:t>
            </w:r>
          </w:p>
        </w:tc>
        <w:tc>
          <w:tcPr>
            <w:tcW w:w="54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 xml:space="preserve"> 6-10</w:t>
            </w:r>
          </w:p>
        </w:tc>
        <w:tc>
          <w:tcPr>
            <w:tcW w:w="709" w:type="pct"/>
            <w:tcBorders>
              <w:top w:val="nil"/>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67 372,86</w:t>
            </w:r>
          </w:p>
        </w:tc>
        <w:tc>
          <w:tcPr>
            <w:tcW w:w="629"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4 815,59</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6 423,23</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3 216,59</w:t>
            </w:r>
          </w:p>
        </w:tc>
        <w:tc>
          <w:tcPr>
            <w:tcW w:w="6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6 786,39</w:t>
            </w:r>
          </w:p>
        </w:tc>
        <w:tc>
          <w:tcPr>
            <w:tcW w:w="50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9 009,07</w:t>
            </w:r>
          </w:p>
        </w:tc>
      </w:tr>
    </w:tbl>
    <w:p w:rsidR="007500DB" w:rsidRPr="007500DB" w:rsidRDefault="007500DB" w:rsidP="007500DB">
      <w:pPr>
        <w:spacing w:after="0" w:line="240" w:lineRule="auto"/>
        <w:jc w:val="center"/>
        <w:rPr>
          <w:rFonts w:ascii="Times New Roman" w:eastAsia="Times New Roman" w:hAnsi="Times New Roman" w:cs="Times New Roman"/>
          <w:sz w:val="24"/>
          <w:szCs w:val="24"/>
        </w:rPr>
      </w:pPr>
    </w:p>
    <w:p w:rsidR="007500DB" w:rsidRPr="007500DB" w:rsidRDefault="007500DB" w:rsidP="007500DB">
      <w:pPr>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Ставки за единицу максимальной мощности на напряжении i и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ем</w:t>
      </w:r>
      <w:r w:rsidRPr="007500DB">
        <w:rPr>
          <w:rFonts w:ascii="Times New Roman" w:eastAsia="Times New Roman" w:hAnsi="Times New Roman" w:cs="Times New Roman"/>
          <w:b/>
          <w:sz w:val="24"/>
          <w:szCs w:val="24"/>
        </w:rPr>
        <w:t>2(3)</w:t>
      </w:r>
      <w:r w:rsidRPr="007500DB">
        <w:rPr>
          <w:rFonts w:ascii="Times New Roman" w:eastAsia="Times New Roman" w:hAnsi="Times New Roman" w:cs="Times New Roman"/>
          <w:b/>
          <w:sz w:val="24"/>
          <w:szCs w:val="24"/>
          <w:vertAlign w:val="subscript"/>
          <w:lang w:val="en-US"/>
        </w:rPr>
        <w:t>ij</w:t>
      </w:r>
      <w:r w:rsidRPr="007500DB">
        <w:rPr>
          <w:rFonts w:ascii="Times New Roman" w:eastAsia="Times New Roman" w:hAnsi="Times New Roman" w:cs="Times New Roman"/>
          <w:sz w:val="24"/>
          <w:szCs w:val="24"/>
        </w:rPr>
        <w:t>) на покрытие расходов сетевой организации на строительство воздушных и кабельных линий электропередачи применяемые для расчета платы за технологическое присоединения заявителей, осуществляющих присоединение энергопринимающих устройств максимальной мощностью не более 150 кВт с учетом ранее присоединенной мощности (руб./кВт, без НДС), в ценах 2017 г.</w:t>
      </w:r>
    </w:p>
    <w:p w:rsidR="007500DB" w:rsidRPr="007500DB" w:rsidRDefault="007500DB" w:rsidP="007500DB">
      <w:pP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br w:type="page"/>
      </w:r>
    </w:p>
    <w:p w:rsidR="007500DB" w:rsidRPr="007500DB" w:rsidRDefault="007500DB" w:rsidP="007500DB">
      <w:pPr>
        <w:spacing w:after="0" w:line="240" w:lineRule="auto"/>
        <w:jc w:val="center"/>
        <w:rPr>
          <w:rFonts w:ascii="Times New Roman" w:eastAsia="Times New Roman" w:hAnsi="Times New Roman" w:cs="Times New Roman"/>
          <w:sz w:val="24"/>
          <w:szCs w:val="24"/>
        </w:rPr>
      </w:pPr>
    </w:p>
    <w:p w:rsidR="007500DB" w:rsidRPr="007500DB" w:rsidRDefault="007500DB" w:rsidP="007500DB">
      <w:pPr>
        <w:spacing w:after="0" w:line="240" w:lineRule="auto"/>
        <w:jc w:val="center"/>
        <w:rPr>
          <w:rFonts w:ascii="Times New Roman" w:eastAsia="Times New Roman" w:hAnsi="Times New Roman" w:cs="Times New Roman"/>
          <w:sz w:val="24"/>
          <w:szCs w:val="24"/>
        </w:rPr>
      </w:pPr>
    </w:p>
    <w:p w:rsidR="007500DB" w:rsidRPr="007500DB" w:rsidRDefault="007500DB" w:rsidP="007500DB">
      <w:pPr>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Таблица 8</w:t>
      </w:r>
    </w:p>
    <w:tbl>
      <w:tblPr>
        <w:tblW w:w="9220" w:type="dxa"/>
        <w:tblLook w:val="04A0"/>
      </w:tblPr>
      <w:tblGrid>
        <w:gridCol w:w="2972"/>
        <w:gridCol w:w="1166"/>
        <w:gridCol w:w="1245"/>
        <w:gridCol w:w="1842"/>
        <w:gridCol w:w="1995"/>
      </w:tblGrid>
      <w:tr w:rsidR="007500DB" w:rsidRPr="007500DB" w:rsidTr="007500DB">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Стандартизированная ставка</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Тип линий</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Напряжение</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rsidR="007500DB" w:rsidRPr="007500DB" w:rsidRDefault="007500DB" w:rsidP="007500DB">
            <w:pPr>
              <w:keepNext/>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w:t>
            </w:r>
          </w:p>
        </w:tc>
      </w:tr>
      <w:tr w:rsidR="007500DB" w:rsidRPr="007500DB" w:rsidTr="007500DB">
        <w:trPr>
          <w:trHeight w:val="300"/>
        </w:trPr>
        <w:tc>
          <w:tcPr>
            <w:tcW w:w="92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С 1 января 2017 года по 30 сентября 2017 года</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11 198,17</w:t>
            </w:r>
          </w:p>
        </w:tc>
        <w:tc>
          <w:tcPr>
            <w:tcW w:w="199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2 991,34</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24 879,64</w:t>
            </w:r>
          </w:p>
        </w:tc>
        <w:tc>
          <w:tcPr>
            <w:tcW w:w="199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1 354,14</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5 899,97</w:t>
            </w:r>
          </w:p>
        </w:tc>
        <w:tc>
          <w:tcPr>
            <w:tcW w:w="199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2 922,91</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33 686,43</w:t>
            </w:r>
          </w:p>
        </w:tc>
        <w:tc>
          <w:tcPr>
            <w:tcW w:w="199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2 407,79</w:t>
            </w:r>
          </w:p>
        </w:tc>
      </w:tr>
      <w:tr w:rsidR="007500DB" w:rsidRPr="007500DB" w:rsidTr="007500DB">
        <w:trPr>
          <w:trHeight w:val="300"/>
        </w:trPr>
        <w:tc>
          <w:tcPr>
            <w:tcW w:w="92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С 1 октября 2017 года по 31 декабря 2017 года</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2</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ВЛ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0,4</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0,40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r w:rsidR="007500DB" w:rsidRPr="007500DB" w:rsidTr="007500DB">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rPr>
                <w:rFonts w:ascii="Times New Roman" w:eastAsia="Times New Roman" w:hAnsi="Times New Roman" w:cs="Times New Roman"/>
                <w:b/>
                <w:sz w:val="20"/>
                <w:szCs w:val="20"/>
              </w:rPr>
            </w:pPr>
            <w:r w:rsidRPr="007500DB">
              <w:rPr>
                <w:rFonts w:ascii="Times New Roman" w:eastAsia="Times New Roman" w:hAnsi="Times New Roman" w:cs="Times New Roman"/>
                <w:b/>
                <w:sz w:val="20"/>
                <w:szCs w:val="20"/>
                <w:lang w:val="en-US"/>
              </w:rPr>
              <w:t>C</w:t>
            </w:r>
            <w:r w:rsidRPr="007500DB">
              <w:rPr>
                <w:rFonts w:ascii="Times New Roman" w:eastAsia="Times New Roman" w:hAnsi="Times New Roman" w:cs="Times New Roman"/>
                <w:b/>
                <w:sz w:val="20"/>
                <w:szCs w:val="20"/>
                <w:vertAlign w:val="subscript"/>
              </w:rPr>
              <w:t>ем</w:t>
            </w:r>
            <w:r w:rsidRPr="007500DB">
              <w:rPr>
                <w:rFonts w:ascii="Times New Roman" w:eastAsia="Times New Roman" w:hAnsi="Times New Roman" w:cs="Times New Roman"/>
                <w:b/>
                <w:sz w:val="20"/>
                <w:szCs w:val="20"/>
              </w:rPr>
              <w:t>3</w:t>
            </w:r>
            <w:r w:rsidRPr="007500DB">
              <w:rPr>
                <w:rFonts w:ascii="Times New Roman" w:eastAsia="Times New Roman" w:hAnsi="Times New Roman" w:cs="Times New Roman"/>
                <w:b/>
                <w:sz w:val="20"/>
                <w:szCs w:val="20"/>
                <w:vertAlign w:val="subscript"/>
              </w:rPr>
              <w:t>6-10</w:t>
            </w:r>
            <w:r w:rsidRPr="007500DB">
              <w:rPr>
                <w:rFonts w:ascii="Times New Roman" w:eastAsia="Times New Roman" w:hAnsi="Times New Roman" w:cs="Times New Roman"/>
                <w:b/>
                <w:sz w:val="20"/>
                <w:szCs w:val="20"/>
                <w:vertAlign w:val="subscript"/>
                <w:lang w:val="en-US"/>
              </w:rPr>
              <w:t>j</w:t>
            </w:r>
          </w:p>
        </w:tc>
        <w:tc>
          <w:tcPr>
            <w:tcW w:w="1166"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КЛ</w:t>
            </w:r>
          </w:p>
        </w:tc>
        <w:tc>
          <w:tcPr>
            <w:tcW w:w="1245" w:type="dxa"/>
            <w:tcBorders>
              <w:top w:val="nil"/>
              <w:left w:val="nil"/>
              <w:bottom w:val="single" w:sz="4" w:space="0" w:color="auto"/>
              <w:right w:val="single" w:sz="4" w:space="0" w:color="auto"/>
            </w:tcBorders>
            <w:shd w:val="clear" w:color="auto" w:fill="auto"/>
            <w:vAlign w:val="center"/>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6-10</w:t>
            </w:r>
          </w:p>
        </w:tc>
        <w:tc>
          <w:tcPr>
            <w:tcW w:w="1842"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c>
          <w:tcPr>
            <w:tcW w:w="1995" w:type="dxa"/>
            <w:tcBorders>
              <w:top w:val="nil"/>
              <w:left w:val="nil"/>
              <w:bottom w:val="single" w:sz="4" w:space="0" w:color="auto"/>
              <w:right w:val="single" w:sz="4" w:space="0" w:color="auto"/>
            </w:tcBorders>
            <w:shd w:val="clear" w:color="auto" w:fill="auto"/>
            <w:vAlign w:val="bottom"/>
            <w:hideMark/>
          </w:tcPr>
          <w:p w:rsidR="007500DB" w:rsidRPr="007500DB" w:rsidRDefault="007500DB" w:rsidP="007500DB">
            <w:pPr>
              <w:spacing w:after="0" w:line="240" w:lineRule="auto"/>
              <w:jc w:val="center"/>
              <w:rPr>
                <w:rFonts w:ascii="Times New Roman" w:eastAsia="Times New Roman" w:hAnsi="Times New Roman" w:cs="Times New Roman"/>
                <w:color w:val="000000"/>
              </w:rPr>
            </w:pPr>
            <w:r w:rsidRPr="007500DB">
              <w:rPr>
                <w:rFonts w:ascii="Times New Roman" w:eastAsia="Times New Roman" w:hAnsi="Times New Roman" w:cs="Times New Roman"/>
                <w:color w:val="000000"/>
              </w:rPr>
              <w:t>0</w:t>
            </w:r>
          </w:p>
        </w:tc>
      </w:tr>
    </w:tbl>
    <w:p w:rsidR="007500DB" w:rsidRPr="007500DB" w:rsidRDefault="007500DB" w:rsidP="007500DB">
      <w:pPr>
        <w:spacing w:after="0" w:line="240" w:lineRule="auto"/>
        <w:jc w:val="both"/>
        <w:rPr>
          <w:rFonts w:ascii="Times New Roman" w:eastAsia="Times New Roman" w:hAnsi="Times New Roman" w:cs="Times New Roman"/>
          <w:sz w:val="24"/>
          <w:szCs w:val="24"/>
        </w:rPr>
      </w:pPr>
    </w:p>
    <w:p w:rsidR="007500DB" w:rsidRPr="007500DB" w:rsidRDefault="007500DB" w:rsidP="007500DB">
      <w:pPr>
        <w:spacing w:after="0" w:line="240" w:lineRule="auto"/>
        <w:jc w:val="both"/>
        <w:rPr>
          <w:rFonts w:ascii="Times New Roman" w:eastAsia="Times New Roman" w:hAnsi="Times New Roman" w:cs="Times New Roman"/>
          <w:sz w:val="24"/>
          <w:szCs w:val="24"/>
        </w:rPr>
      </w:pP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Ставки за единицу максимальной мощности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ем</w:t>
      </w:r>
      <w:r w:rsidRPr="007500DB">
        <w:rPr>
          <w:rFonts w:ascii="Times New Roman" w:eastAsia="Times New Roman" w:hAnsi="Times New Roman" w:cs="Times New Roman"/>
          <w:b/>
          <w:sz w:val="24"/>
          <w:szCs w:val="24"/>
        </w:rPr>
        <w:t>4</w:t>
      </w:r>
      <w:r w:rsidRPr="007500DB">
        <w:rPr>
          <w:rFonts w:ascii="Times New Roman" w:eastAsia="Times New Roman" w:hAnsi="Times New Roman" w:cs="Times New Roman"/>
          <w:b/>
          <w:sz w:val="24"/>
          <w:szCs w:val="24"/>
          <w:vertAlign w:val="subscript"/>
          <w:lang w:val="en-US"/>
        </w:rPr>
        <w:t>j</w:t>
      </w:r>
      <w:r w:rsidRPr="007500DB">
        <w:rPr>
          <w:rFonts w:ascii="Times New Roman" w:eastAsia="Times New Roman" w:hAnsi="Times New Roman" w:cs="Times New Roman"/>
          <w:sz w:val="24"/>
          <w:szCs w:val="24"/>
        </w:rPr>
        <w:t xml:space="preserve">) на покрытие расходов сетевой организации на строительство подстанций </w:t>
      </w:r>
      <w:r w:rsidRPr="007500DB">
        <w:rPr>
          <w:rFonts w:ascii="Times New Roman" w:eastAsia="Times New Roman" w:hAnsi="Times New Roman" w:cs="Times New Roman"/>
          <w:sz w:val="24"/>
          <w:szCs w:val="24"/>
        </w:rPr>
        <w:br/>
        <w:t>(руб./кВт, без НДС), в ценах 2017 г.</w:t>
      </w: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 xml:space="preserve">   Таблица 9</w:t>
      </w:r>
    </w:p>
    <w:tbl>
      <w:tblPr>
        <w:tblW w:w="5317" w:type="pct"/>
        <w:tblInd w:w="-431" w:type="dxa"/>
        <w:tblLayout w:type="fixed"/>
        <w:tblLook w:val="04A0"/>
      </w:tblPr>
      <w:tblGrid>
        <w:gridCol w:w="2191"/>
        <w:gridCol w:w="1523"/>
        <w:gridCol w:w="1275"/>
        <w:gridCol w:w="1273"/>
        <w:gridCol w:w="1307"/>
        <w:gridCol w:w="1355"/>
        <w:gridCol w:w="1085"/>
      </w:tblGrid>
      <w:tr w:rsidR="007500DB" w:rsidRPr="007500DB" w:rsidTr="007500DB">
        <w:trPr>
          <w:trHeight w:val="4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С 1 января 2017 года по 31 декабря 2017 года </w:t>
            </w:r>
          </w:p>
        </w:tc>
      </w:tr>
      <w:tr w:rsidR="007500DB" w:rsidRPr="007500DB" w:rsidTr="007500DB">
        <w:trPr>
          <w:trHeight w:val="510"/>
        </w:trPr>
        <w:tc>
          <w:tcPr>
            <w:tcW w:w="109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Ставка за единицу мощности</w:t>
            </w:r>
          </w:p>
        </w:tc>
        <w:tc>
          <w:tcPr>
            <w:tcW w:w="761" w:type="pct"/>
            <w:tcBorders>
              <w:top w:val="single" w:sz="4" w:space="0" w:color="auto"/>
              <w:left w:val="nil"/>
              <w:bottom w:val="single" w:sz="4" w:space="0" w:color="auto"/>
              <w:right w:val="single" w:sz="4" w:space="0" w:color="auto"/>
            </w:tcBorders>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 включительно</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 включительно</w:t>
            </w:r>
          </w:p>
        </w:tc>
        <w:tc>
          <w:tcPr>
            <w:tcW w:w="6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150 кВт </w:t>
            </w:r>
            <w:r w:rsidRPr="007500DB">
              <w:rPr>
                <w:rFonts w:ascii="Times New Roman" w:eastAsia="Times New Roman" w:hAnsi="Times New Roman" w:cs="Times New Roman"/>
                <w:b/>
                <w:bCs/>
                <w:sz w:val="18"/>
                <w:szCs w:val="18"/>
              </w:rPr>
              <w:br/>
              <w:t>до 670 кВт включительно</w:t>
            </w:r>
          </w:p>
        </w:tc>
        <w:tc>
          <w:tcPr>
            <w:tcW w:w="65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670 кВт </w:t>
            </w:r>
            <w:r w:rsidRPr="007500DB">
              <w:rPr>
                <w:rFonts w:ascii="Times New Roman" w:eastAsia="Times New Roman" w:hAnsi="Times New Roman" w:cs="Times New Roman"/>
                <w:b/>
                <w:bCs/>
                <w:sz w:val="18"/>
                <w:szCs w:val="18"/>
              </w:rPr>
              <w:br/>
              <w:t>до 2700 кВт  включительно</w:t>
            </w:r>
          </w:p>
        </w:tc>
        <w:tc>
          <w:tcPr>
            <w:tcW w:w="67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2700 кВт </w:t>
            </w:r>
            <w:r w:rsidRPr="007500DB">
              <w:rPr>
                <w:rFonts w:ascii="Times New Roman" w:eastAsia="Times New Roman" w:hAnsi="Times New Roman" w:cs="Times New Roman"/>
                <w:b/>
                <w:bCs/>
                <w:sz w:val="18"/>
                <w:szCs w:val="18"/>
              </w:rPr>
              <w:br/>
              <w:t>до 5800 кВт включительно</w:t>
            </w:r>
          </w:p>
        </w:tc>
        <w:tc>
          <w:tcPr>
            <w:tcW w:w="54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 xml:space="preserve">От 5800 кВт </w:t>
            </w:r>
            <w:r w:rsidRPr="007500DB">
              <w:rPr>
                <w:rFonts w:ascii="Times New Roman" w:eastAsia="Times New Roman" w:hAnsi="Times New Roman" w:cs="Times New Roman"/>
                <w:b/>
                <w:bCs/>
                <w:sz w:val="18"/>
                <w:szCs w:val="18"/>
              </w:rPr>
              <w:br/>
              <w:t>до 8900 кВт</w:t>
            </w:r>
          </w:p>
        </w:tc>
      </w:tr>
      <w:tr w:rsidR="007500DB" w:rsidRPr="007500DB" w:rsidTr="007500DB">
        <w:trPr>
          <w:trHeight w:val="315"/>
        </w:trPr>
        <w:tc>
          <w:tcPr>
            <w:tcW w:w="109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761"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10 392,34</w:t>
            </w:r>
          </w:p>
        </w:tc>
        <w:tc>
          <w:tcPr>
            <w:tcW w:w="6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10 392,34</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9 021,25</w:t>
            </w:r>
          </w:p>
        </w:tc>
        <w:tc>
          <w:tcPr>
            <w:tcW w:w="65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7 373,82</w:t>
            </w:r>
          </w:p>
        </w:tc>
        <w:tc>
          <w:tcPr>
            <w:tcW w:w="67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6 909,44</w:t>
            </w:r>
          </w:p>
        </w:tc>
        <w:tc>
          <w:tcPr>
            <w:tcW w:w="54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6 583,44</w:t>
            </w:r>
          </w:p>
        </w:tc>
      </w:tr>
      <w:tr w:rsidR="007500DB" w:rsidRPr="007500DB" w:rsidTr="007500DB">
        <w:trPr>
          <w:trHeight w:val="315"/>
        </w:trPr>
        <w:tc>
          <w:tcPr>
            <w:tcW w:w="109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пунктов секционирования</w:t>
            </w:r>
          </w:p>
        </w:tc>
        <w:tc>
          <w:tcPr>
            <w:tcW w:w="761"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1 072,45</w:t>
            </w:r>
          </w:p>
        </w:tc>
        <w:tc>
          <w:tcPr>
            <w:tcW w:w="6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1 072,45</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1 072,45</w:t>
            </w:r>
          </w:p>
        </w:tc>
        <w:tc>
          <w:tcPr>
            <w:tcW w:w="65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1 072,45</w:t>
            </w:r>
          </w:p>
        </w:tc>
        <w:tc>
          <w:tcPr>
            <w:tcW w:w="67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425,19</w:t>
            </w:r>
          </w:p>
        </w:tc>
        <w:tc>
          <w:tcPr>
            <w:tcW w:w="54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245,86</w:t>
            </w:r>
          </w:p>
        </w:tc>
      </w:tr>
    </w:tbl>
    <w:p w:rsidR="007500DB" w:rsidRPr="007500DB" w:rsidRDefault="007500DB" w:rsidP="007500DB">
      <w:pPr>
        <w:keepNext/>
        <w:spacing w:after="0" w:line="240" w:lineRule="auto"/>
        <w:jc w:val="center"/>
        <w:rPr>
          <w:rFonts w:ascii="Times New Roman" w:eastAsia="Times New Roman" w:hAnsi="Times New Roman" w:cs="Times New Roman"/>
          <w:sz w:val="24"/>
          <w:szCs w:val="24"/>
        </w:rPr>
      </w:pP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Ставки за единицу максимальной мощности в диапазоне максимальной мощности j (</w:t>
      </w:r>
      <w:r w:rsidRPr="007500DB">
        <w:rPr>
          <w:rFonts w:ascii="Times New Roman" w:eastAsia="Times New Roman" w:hAnsi="Times New Roman" w:cs="Times New Roman"/>
          <w:b/>
          <w:sz w:val="24"/>
          <w:szCs w:val="24"/>
          <w:lang w:val="en-US"/>
        </w:rPr>
        <w:t>C</w:t>
      </w:r>
      <w:r w:rsidRPr="007500DB">
        <w:rPr>
          <w:rFonts w:ascii="Times New Roman" w:eastAsia="Times New Roman" w:hAnsi="Times New Roman" w:cs="Times New Roman"/>
          <w:b/>
          <w:sz w:val="24"/>
          <w:szCs w:val="24"/>
          <w:vertAlign w:val="subscript"/>
        </w:rPr>
        <w:t>ем</w:t>
      </w:r>
      <w:r w:rsidRPr="007500DB">
        <w:rPr>
          <w:rFonts w:ascii="Times New Roman" w:eastAsia="Times New Roman" w:hAnsi="Times New Roman" w:cs="Times New Roman"/>
          <w:b/>
          <w:sz w:val="24"/>
          <w:szCs w:val="24"/>
        </w:rPr>
        <w:t>4</w:t>
      </w:r>
      <w:r w:rsidRPr="007500DB">
        <w:rPr>
          <w:rFonts w:ascii="Times New Roman" w:eastAsia="Times New Roman" w:hAnsi="Times New Roman" w:cs="Times New Roman"/>
          <w:b/>
          <w:sz w:val="24"/>
          <w:szCs w:val="24"/>
          <w:vertAlign w:val="subscript"/>
          <w:lang w:val="en-US"/>
        </w:rPr>
        <w:t>j</w:t>
      </w:r>
      <w:r w:rsidRPr="007500DB">
        <w:rPr>
          <w:rFonts w:ascii="Times New Roman" w:eastAsia="Times New Roman" w:hAnsi="Times New Roman" w:cs="Times New Roman"/>
          <w:sz w:val="24"/>
          <w:szCs w:val="24"/>
        </w:rPr>
        <w:t>) на покрытие расходов сетевой организации на строительство подстанций, применяемая для расчета платы за технологическое присоединения заявителей, осуществляющих присоединение энергопринимающих устройств максимальной мощностью не более 150 кВт с учетом ранее присоединенной мощности (руб./кВт, без НДС), в ценах 2017 г.</w:t>
      </w:r>
    </w:p>
    <w:p w:rsidR="007500DB" w:rsidRPr="007500DB" w:rsidRDefault="007500DB" w:rsidP="007500DB">
      <w:pPr>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br w:type="page"/>
      </w:r>
    </w:p>
    <w:p w:rsidR="007500DB" w:rsidRPr="007500DB" w:rsidRDefault="007500DB" w:rsidP="007500DB">
      <w:pPr>
        <w:keepNext/>
        <w:spacing w:after="0" w:line="240" w:lineRule="auto"/>
        <w:jc w:val="center"/>
        <w:rPr>
          <w:rFonts w:ascii="Times New Roman" w:eastAsia="Times New Roman" w:hAnsi="Times New Roman" w:cs="Times New Roman"/>
          <w:sz w:val="24"/>
          <w:szCs w:val="24"/>
        </w:rPr>
      </w:pP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p>
    <w:p w:rsidR="007500DB" w:rsidRPr="007500DB" w:rsidRDefault="007500DB" w:rsidP="007500DB">
      <w:pPr>
        <w:keepNext/>
        <w:spacing w:after="0" w:line="240" w:lineRule="auto"/>
        <w:jc w:val="right"/>
        <w:rPr>
          <w:rFonts w:ascii="Times New Roman" w:eastAsia="Times New Roman" w:hAnsi="Times New Roman" w:cs="Times New Roman"/>
          <w:sz w:val="24"/>
          <w:szCs w:val="24"/>
        </w:rPr>
      </w:pPr>
      <w:r w:rsidRPr="007500DB">
        <w:rPr>
          <w:rFonts w:ascii="Times New Roman" w:eastAsia="Times New Roman" w:hAnsi="Times New Roman" w:cs="Times New Roman"/>
          <w:sz w:val="24"/>
          <w:szCs w:val="24"/>
        </w:rPr>
        <w:t>Таблица 10</w:t>
      </w:r>
    </w:p>
    <w:tbl>
      <w:tblPr>
        <w:tblW w:w="5386" w:type="pct"/>
        <w:tblInd w:w="-431" w:type="dxa"/>
        <w:tblLayout w:type="fixed"/>
        <w:tblLook w:val="04A0"/>
      </w:tblPr>
      <w:tblGrid>
        <w:gridCol w:w="4143"/>
        <w:gridCol w:w="2713"/>
        <w:gridCol w:w="3283"/>
      </w:tblGrid>
      <w:tr w:rsidR="007500DB" w:rsidRPr="007500DB" w:rsidTr="007500DB">
        <w:trPr>
          <w:trHeight w:val="510"/>
        </w:trPr>
        <w:tc>
          <w:tcPr>
            <w:tcW w:w="2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Ставка за единицу мощности</w:t>
            </w:r>
          </w:p>
        </w:tc>
        <w:tc>
          <w:tcPr>
            <w:tcW w:w="1338" w:type="pct"/>
            <w:tcBorders>
              <w:top w:val="single" w:sz="4" w:space="0" w:color="auto"/>
              <w:left w:val="nil"/>
              <w:bottom w:val="single" w:sz="4" w:space="0" w:color="auto"/>
              <w:right w:val="single" w:sz="4" w:space="0" w:color="auto"/>
            </w:tcBorders>
            <w:shd w:val="clear" w:color="auto" w:fill="auto"/>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До 15 кВт включительно</w:t>
            </w:r>
          </w:p>
        </w:tc>
        <w:tc>
          <w:tcPr>
            <w:tcW w:w="16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От 15 кВт до 150 кВт включительно</w:t>
            </w:r>
          </w:p>
        </w:tc>
      </w:tr>
      <w:tr w:rsidR="007500DB" w:rsidRPr="007500DB" w:rsidTr="007500DB">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b/>
                <w:bCs/>
                <w:sz w:val="18"/>
                <w:szCs w:val="18"/>
              </w:rPr>
            </w:pPr>
            <w:r w:rsidRPr="007500DB">
              <w:rPr>
                <w:rFonts w:ascii="Times New Roman" w:eastAsia="Times New Roman" w:hAnsi="Times New Roman" w:cs="Times New Roman"/>
                <w:b/>
                <w:bCs/>
                <w:sz w:val="18"/>
                <w:szCs w:val="18"/>
              </w:rPr>
              <w:t>С 1 января 2017 года по 30 сентября 2017 года</w:t>
            </w:r>
          </w:p>
        </w:tc>
      </w:tr>
      <w:tr w:rsidR="007500DB" w:rsidRPr="007500DB" w:rsidTr="007500DB">
        <w:trPr>
          <w:trHeight w:val="315"/>
        </w:trPr>
        <w:tc>
          <w:tcPr>
            <w:tcW w:w="204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38"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5 196,17</w:t>
            </w:r>
          </w:p>
        </w:tc>
        <w:tc>
          <w:tcPr>
            <w:tcW w:w="16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5 196,17</w:t>
            </w:r>
          </w:p>
        </w:tc>
      </w:tr>
      <w:tr w:rsidR="007500DB" w:rsidRPr="007500DB" w:rsidTr="007500DB">
        <w:trPr>
          <w:trHeight w:val="315"/>
        </w:trPr>
        <w:tc>
          <w:tcPr>
            <w:tcW w:w="204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пунктов секционирования</w:t>
            </w:r>
          </w:p>
        </w:tc>
        <w:tc>
          <w:tcPr>
            <w:tcW w:w="1338"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536,22</w:t>
            </w:r>
          </w:p>
        </w:tc>
        <w:tc>
          <w:tcPr>
            <w:tcW w:w="16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536,22</w:t>
            </w:r>
          </w:p>
        </w:tc>
      </w:tr>
      <w:tr w:rsidR="007500DB" w:rsidRPr="007500DB" w:rsidTr="007500DB">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b/>
                <w:bCs/>
                <w:sz w:val="18"/>
                <w:szCs w:val="18"/>
              </w:rPr>
              <w:t>С 1 октября 2017 года по 31 декабря 2017 года</w:t>
            </w:r>
          </w:p>
        </w:tc>
      </w:tr>
      <w:tr w:rsidR="007500DB" w:rsidRPr="007500DB" w:rsidTr="007500DB">
        <w:trPr>
          <w:trHeight w:val="315"/>
        </w:trPr>
        <w:tc>
          <w:tcPr>
            <w:tcW w:w="204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338"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0</w:t>
            </w:r>
          </w:p>
        </w:tc>
        <w:tc>
          <w:tcPr>
            <w:tcW w:w="16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0</w:t>
            </w:r>
          </w:p>
        </w:tc>
      </w:tr>
      <w:tr w:rsidR="007500DB" w:rsidRPr="007500DB" w:rsidTr="007500DB">
        <w:trPr>
          <w:trHeight w:val="315"/>
        </w:trPr>
        <w:tc>
          <w:tcPr>
            <w:tcW w:w="204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rPr>
                <w:rFonts w:ascii="Times New Roman" w:eastAsia="Times New Roman" w:hAnsi="Times New Roman" w:cs="Times New Roman"/>
                <w:sz w:val="20"/>
                <w:szCs w:val="20"/>
              </w:rPr>
            </w:pPr>
            <w:r w:rsidRPr="007500DB">
              <w:rPr>
                <w:rFonts w:ascii="Times New Roman" w:eastAsia="Times New Roman" w:hAnsi="Times New Roman" w:cs="Times New Roman"/>
                <w:sz w:val="20"/>
                <w:szCs w:val="20"/>
              </w:rPr>
              <w:t>Строительство пунктов секционирования</w:t>
            </w:r>
          </w:p>
        </w:tc>
        <w:tc>
          <w:tcPr>
            <w:tcW w:w="1338" w:type="pct"/>
            <w:tcBorders>
              <w:top w:val="single" w:sz="4" w:space="0" w:color="auto"/>
              <w:left w:val="nil"/>
              <w:bottom w:val="single" w:sz="4" w:space="0" w:color="auto"/>
              <w:right w:val="single" w:sz="4" w:space="0" w:color="auto"/>
            </w:tcBorders>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0</w:t>
            </w:r>
          </w:p>
        </w:tc>
        <w:tc>
          <w:tcPr>
            <w:tcW w:w="16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500DB" w:rsidRPr="007500DB" w:rsidRDefault="007500DB" w:rsidP="007500DB">
            <w:pPr>
              <w:spacing w:after="0" w:line="240" w:lineRule="auto"/>
              <w:jc w:val="center"/>
              <w:rPr>
                <w:rFonts w:ascii="Times New Roman" w:eastAsia="Times New Roman" w:hAnsi="Times New Roman" w:cs="Times New Roman"/>
                <w:szCs w:val="24"/>
              </w:rPr>
            </w:pPr>
            <w:r w:rsidRPr="007500DB">
              <w:rPr>
                <w:rFonts w:ascii="Times New Roman" w:eastAsia="Times New Roman" w:hAnsi="Times New Roman" w:cs="Times New Roman"/>
                <w:szCs w:val="24"/>
              </w:rPr>
              <w:t>0</w:t>
            </w:r>
          </w:p>
        </w:tc>
      </w:tr>
    </w:tbl>
    <w:p w:rsidR="007500DB" w:rsidRPr="007500DB" w:rsidRDefault="007500DB" w:rsidP="007500DB">
      <w:pPr>
        <w:tabs>
          <w:tab w:val="left" w:pos="990"/>
        </w:tabs>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ab/>
      </w:r>
    </w:p>
    <w:p w:rsidR="007500DB" w:rsidRPr="007500DB" w:rsidRDefault="007500DB" w:rsidP="007500DB">
      <w:pPr>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ПРИМЕЧАНИЕ:</w:t>
      </w:r>
    </w:p>
    <w:p w:rsidR="007500DB" w:rsidRPr="007500DB" w:rsidRDefault="007500DB" w:rsidP="00BB18AF">
      <w:pPr>
        <w:numPr>
          <w:ilvl w:val="0"/>
          <w:numId w:val="49"/>
        </w:numPr>
        <w:tabs>
          <w:tab w:val="left" w:pos="709"/>
        </w:tabs>
        <w:spacing w:after="0" w:line="240" w:lineRule="auto"/>
        <w:ind w:hanging="218"/>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При расчете стоимости количества 1 км воздушной линии учтены затраты по кабельным вводам в трансформаторную подстанцию.</w:t>
      </w:r>
    </w:p>
    <w:p w:rsidR="007500DB" w:rsidRPr="007500DB" w:rsidRDefault="007500DB" w:rsidP="00BB18AF">
      <w:pPr>
        <w:numPr>
          <w:ilvl w:val="0"/>
          <w:numId w:val="49"/>
        </w:numPr>
        <w:tabs>
          <w:tab w:val="left" w:pos="709"/>
        </w:tabs>
        <w:spacing w:after="0" w:line="240" w:lineRule="auto"/>
        <w:ind w:left="0" w:firstLine="426"/>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При расчете ставок учтены затраты на технологическое присоединение по 3 категории надежности (по одному источнику электроснабжения).</w:t>
      </w:r>
    </w:p>
    <w:p w:rsidR="007500DB" w:rsidRPr="007500DB" w:rsidRDefault="007500DB" w:rsidP="00BB18AF">
      <w:pPr>
        <w:numPr>
          <w:ilvl w:val="0"/>
          <w:numId w:val="49"/>
        </w:numPr>
        <w:tabs>
          <w:tab w:val="left" w:pos="709"/>
        </w:tabs>
        <w:spacing w:after="0" w:line="240" w:lineRule="auto"/>
        <w:ind w:left="0" w:firstLine="426"/>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 xml:space="preserve"> «До 15 кВт включительно» – для  заявителей, не относящихся к "льготной" категории До 15 кВт включительно.</w:t>
      </w:r>
    </w:p>
    <w:p w:rsidR="007500DB" w:rsidRPr="007500DB" w:rsidRDefault="007500DB" w:rsidP="00BB18AF">
      <w:pPr>
        <w:numPr>
          <w:ilvl w:val="0"/>
          <w:numId w:val="49"/>
        </w:numPr>
        <w:tabs>
          <w:tab w:val="left" w:pos="709"/>
        </w:tabs>
        <w:spacing w:after="0" w:line="240" w:lineRule="auto"/>
        <w:ind w:left="0" w:firstLine="426"/>
        <w:contextualSpacing/>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550 рублей (с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кВт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составляет 550 рублей (с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кВт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составляет 550 рублей (с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Размер платы за технологическое присоединение энергопринимающих устройств религиозных организаций составляет 550 рублей (с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00DB">
        <w:rPr>
          <w:rFonts w:ascii="Times New Roman" w:eastAsia="Times New Roman" w:hAnsi="Times New Roman" w:cs="Times New Roman"/>
          <w:sz w:val="18"/>
          <w:szCs w:val="18"/>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(с НДС), не более одного раза в течение 3 лет.</w:t>
      </w:r>
    </w:p>
    <w:p w:rsidR="007500DB" w:rsidRPr="007500DB" w:rsidRDefault="007500DB" w:rsidP="007500DB">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3E0AAB" w:rsidRDefault="003E0AAB" w:rsidP="003E0AAB">
      <w:pPr>
        <w:spacing w:after="0" w:line="240" w:lineRule="auto"/>
        <w:ind w:right="-5"/>
        <w:jc w:val="center"/>
        <w:rPr>
          <w:rFonts w:ascii="Times New Roman" w:eastAsia="Times New Roman" w:hAnsi="Times New Roman" w:cs="Times New Roman"/>
          <w:b/>
          <w:sz w:val="24"/>
          <w:szCs w:val="24"/>
        </w:rPr>
      </w:pPr>
    </w:p>
    <w:p w:rsidR="003E0AAB" w:rsidRPr="00052F16" w:rsidRDefault="003E0AAB" w:rsidP="00052F16">
      <w:pPr>
        <w:pStyle w:val="a3"/>
        <w:numPr>
          <w:ilvl w:val="1"/>
          <w:numId w:val="93"/>
        </w:numPr>
        <w:autoSpaceDE w:val="0"/>
        <w:autoSpaceDN w:val="0"/>
        <w:adjustRightInd w:val="0"/>
        <w:spacing w:after="0"/>
        <w:ind w:left="0" w:firstLine="0"/>
        <w:jc w:val="center"/>
        <w:rPr>
          <w:b/>
          <w:bCs/>
          <w:sz w:val="24"/>
        </w:rPr>
      </w:pPr>
      <w:r w:rsidRPr="00052F16">
        <w:rPr>
          <w:b/>
          <w:bCs/>
          <w:sz w:val="24"/>
        </w:rPr>
        <w:lastRenderedPageBreak/>
        <w:t>Об утверждении индивидуальных тарифов на услуги по передаче электрической энергии для взаиморасчетов между филиалом «Тулэнерго» ПАО «МРСК Центра и Приволжья» и ПАО «Косогорский металлургический завод» на 2017 год</w:t>
      </w:r>
    </w:p>
    <w:p w:rsidR="003E0AAB" w:rsidRPr="00C8099C" w:rsidRDefault="003E0AAB" w:rsidP="00052F16">
      <w:pPr>
        <w:autoSpaceDE w:val="0"/>
        <w:autoSpaceDN w:val="0"/>
        <w:adjustRightInd w:val="0"/>
        <w:spacing w:after="0" w:line="240" w:lineRule="auto"/>
        <w:ind w:left="1080"/>
        <w:jc w:val="center"/>
        <w:rPr>
          <w:rFonts w:ascii="Times New Roman" w:eastAsia="Times New Roman" w:hAnsi="Times New Roman" w:cs="Times New Roman"/>
          <w:b/>
          <w:bCs/>
          <w:sz w:val="24"/>
          <w:szCs w:val="24"/>
        </w:rPr>
      </w:pPr>
      <w:r w:rsidRPr="00C8099C">
        <w:rPr>
          <w:rFonts w:ascii="Times New Roman" w:eastAsia="Times New Roman" w:hAnsi="Times New Roman" w:cs="Times New Roman"/>
          <w:b/>
          <w:bCs/>
          <w:sz w:val="24"/>
          <w:szCs w:val="24"/>
        </w:rPr>
        <w:t>_____________________________________________________</w:t>
      </w:r>
    </w:p>
    <w:p w:rsidR="003E0AAB" w:rsidRPr="00C8099C" w:rsidRDefault="003E0AAB" w:rsidP="00052F16">
      <w:pPr>
        <w:autoSpaceDE w:val="0"/>
        <w:autoSpaceDN w:val="0"/>
        <w:adjustRightInd w:val="0"/>
        <w:spacing w:after="0" w:line="240" w:lineRule="auto"/>
        <w:jc w:val="center"/>
        <w:rPr>
          <w:rFonts w:ascii="Times New Roman" w:eastAsia="Times New Roman" w:hAnsi="Times New Roman" w:cs="Times New Roman"/>
          <w:b/>
          <w:bCs/>
          <w:sz w:val="24"/>
          <w:szCs w:val="24"/>
        </w:rPr>
      </w:pPr>
      <w:r w:rsidRPr="00C8099C">
        <w:rPr>
          <w:rFonts w:ascii="Times New Roman" w:eastAsia="Times New Roman" w:hAnsi="Times New Roman" w:cs="Times New Roman"/>
          <w:b/>
          <w:bCs/>
          <w:sz w:val="24"/>
          <w:szCs w:val="24"/>
        </w:rPr>
        <w:t xml:space="preserve">Васин Д.А., </w:t>
      </w:r>
      <w:r w:rsidR="007D55F2">
        <w:rPr>
          <w:rFonts w:ascii="Times New Roman" w:eastAsia="Times New Roman" w:hAnsi="Times New Roman" w:cs="Times New Roman"/>
          <w:b/>
          <w:bCs/>
          <w:sz w:val="24"/>
          <w:szCs w:val="24"/>
        </w:rPr>
        <w:t xml:space="preserve">Денисова Е.В., </w:t>
      </w:r>
      <w:r w:rsidRPr="00C8099C">
        <w:rPr>
          <w:rFonts w:ascii="Times New Roman" w:eastAsia="Times New Roman" w:hAnsi="Times New Roman" w:cs="Times New Roman"/>
          <w:b/>
          <w:bCs/>
          <w:sz w:val="24"/>
          <w:szCs w:val="24"/>
        </w:rPr>
        <w:t>Филимонова И.В.</w:t>
      </w:r>
    </w:p>
    <w:p w:rsidR="003E0AAB" w:rsidRPr="00C8099C" w:rsidRDefault="003E0AAB" w:rsidP="00052F16">
      <w:pPr>
        <w:spacing w:after="0" w:line="240" w:lineRule="auto"/>
        <w:jc w:val="center"/>
        <w:rPr>
          <w:rFonts w:ascii="Times New Roman" w:eastAsia="Times New Roman" w:hAnsi="Times New Roman" w:cs="Times New Roman"/>
          <w:sz w:val="24"/>
          <w:szCs w:val="24"/>
        </w:rPr>
      </w:pPr>
    </w:p>
    <w:p w:rsidR="003E0AAB" w:rsidRPr="00C8099C" w:rsidRDefault="003E0AAB" w:rsidP="003E0AAB">
      <w:pPr>
        <w:spacing w:after="0" w:line="240" w:lineRule="auto"/>
        <w:ind w:firstLine="720"/>
        <w:jc w:val="both"/>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 xml:space="preserve">Слушали Филимонову И.В., которая доложила об утверждении индивидуальных тарифов на услуги по передаче электрической энергии для взаиморасчетов между филиалом «Тулэнерго» ПАО «МРСК Центра и Приволжья» и </w:t>
      </w:r>
      <w:r w:rsidRPr="003E0AAB">
        <w:rPr>
          <w:rFonts w:ascii="Times New Roman" w:eastAsia="Times New Roman" w:hAnsi="Times New Roman" w:cs="Times New Roman"/>
          <w:sz w:val="24"/>
          <w:szCs w:val="24"/>
        </w:rPr>
        <w:t>ПАО «Косогорский металлургический завод»</w:t>
      </w:r>
      <w:r>
        <w:rPr>
          <w:rFonts w:ascii="Times New Roman" w:eastAsia="Times New Roman" w:hAnsi="Times New Roman" w:cs="Times New Roman"/>
          <w:sz w:val="24"/>
          <w:szCs w:val="24"/>
        </w:rPr>
        <w:t xml:space="preserve"> </w:t>
      </w:r>
      <w:r w:rsidRPr="00C8099C">
        <w:rPr>
          <w:rFonts w:ascii="Times New Roman" w:eastAsia="Times New Roman" w:hAnsi="Times New Roman" w:cs="Times New Roman"/>
          <w:sz w:val="24"/>
          <w:szCs w:val="24"/>
        </w:rPr>
        <w:t>на 201</w:t>
      </w:r>
      <w:r w:rsidRPr="003E0AAB">
        <w:rPr>
          <w:rFonts w:ascii="Times New Roman" w:eastAsia="Times New Roman" w:hAnsi="Times New Roman" w:cs="Times New Roman"/>
          <w:sz w:val="24"/>
          <w:szCs w:val="24"/>
        </w:rPr>
        <w:t>7</w:t>
      </w:r>
      <w:r w:rsidRPr="00C8099C">
        <w:rPr>
          <w:rFonts w:ascii="Times New Roman" w:eastAsia="Times New Roman" w:hAnsi="Times New Roman" w:cs="Times New Roman"/>
          <w:sz w:val="24"/>
          <w:szCs w:val="24"/>
        </w:rPr>
        <w:t xml:space="preserve"> год.</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Тарифы для предприятия на 2016 год были установлены из расчета НВВ -   </w:t>
      </w:r>
      <w:r w:rsidRPr="00783DBC">
        <w:rPr>
          <w:rFonts w:ascii="Times New Roman" w:eastAsia="Times New Roman" w:hAnsi="Times New Roman" w:cs="Times New Roman"/>
          <w:b/>
          <w:bCs/>
          <w:sz w:val="24"/>
          <w:szCs w:val="24"/>
        </w:rPr>
        <w:t xml:space="preserve">2 748,65 </w:t>
      </w:r>
      <w:r w:rsidRPr="00783DBC">
        <w:rPr>
          <w:rFonts w:ascii="Times New Roman" w:eastAsia="Times New Roman" w:hAnsi="Times New Roman" w:cs="Times New Roman"/>
          <w:sz w:val="24"/>
          <w:szCs w:val="24"/>
        </w:rPr>
        <w:t xml:space="preserve"> тыс.руб.</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ПАО «Косогорский металлургический завод» вышло с предложением об установлении тарифов на  услугу по передаче электрической энергии на 2017 год из расчета необходимой валовой выручки на содержание сетей в размере  </w:t>
      </w:r>
      <w:r w:rsidRPr="00783DBC">
        <w:rPr>
          <w:rFonts w:ascii="Times New Roman" w:eastAsia="Times New Roman" w:hAnsi="Times New Roman" w:cs="Times New Roman"/>
          <w:b/>
          <w:sz w:val="24"/>
          <w:szCs w:val="24"/>
        </w:rPr>
        <w:t>2 811,65</w:t>
      </w:r>
      <w:r w:rsidRPr="00783DBC">
        <w:rPr>
          <w:rFonts w:ascii="Times New Roman" w:eastAsia="Times New Roman" w:hAnsi="Times New Roman" w:cs="Times New Roman"/>
          <w:sz w:val="24"/>
          <w:szCs w:val="24"/>
        </w:rPr>
        <w:t xml:space="preserve"> тыс.руб.</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Предложения комитета Тульской области по тарифам по уровню НВВ на 2017 год - </w:t>
      </w:r>
      <w:r w:rsidRPr="00783DBC">
        <w:rPr>
          <w:rFonts w:ascii="Times New Roman" w:eastAsia="Times New Roman" w:hAnsi="Times New Roman" w:cs="Times New Roman"/>
          <w:b/>
          <w:sz w:val="24"/>
          <w:szCs w:val="24"/>
        </w:rPr>
        <w:t>2 333,31</w:t>
      </w:r>
      <w:r w:rsidRPr="00783DBC">
        <w:rPr>
          <w:rFonts w:ascii="Times New Roman" w:eastAsia="Times New Roman" w:hAnsi="Times New Roman" w:cs="Times New Roman"/>
          <w:sz w:val="24"/>
          <w:szCs w:val="24"/>
        </w:rPr>
        <w:t xml:space="preserve"> тыс.руб.</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При регулировании тарифов на 2017 год для ПАО «Косогорский металлургический завод» комитетом выбран метод долгосрочной индексации необходимой валовой выручки. Для  предприятия 2017 год является первым годом второго долгосрочного периода регулирования 2017-2021 годов. </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ПАО «Косогорский металлургический завод» соответствует критериям отнесения владельцев объектов электросетевого хозяйства к территориальным сетевым организациям. </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Объем условных единиц предприятия составляет 94,49 У.Е.</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Объем оказываемых услуг предприятия определяется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формируемым Федеральной антимонопольной службой, и характеризуется следующими показателями:</w:t>
      </w:r>
    </w:p>
    <w:p w:rsidR="00783DBC" w:rsidRPr="00783DBC" w:rsidRDefault="00783DBC" w:rsidP="00783DBC">
      <w:pPr>
        <w:spacing w:after="0" w:line="240" w:lineRule="auto"/>
        <w:ind w:firstLine="708"/>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1276"/>
        <w:gridCol w:w="1276"/>
        <w:gridCol w:w="1417"/>
        <w:gridCol w:w="1276"/>
      </w:tblGrid>
      <w:tr w:rsidR="00783DBC" w:rsidRPr="00783DBC" w:rsidTr="00783DBC">
        <w:tc>
          <w:tcPr>
            <w:tcW w:w="3652" w:type="dxa"/>
            <w:shd w:val="clear" w:color="auto" w:fill="auto"/>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Наименование показателей</w:t>
            </w:r>
          </w:p>
        </w:tc>
        <w:tc>
          <w:tcPr>
            <w:tcW w:w="992" w:type="dxa"/>
            <w:shd w:val="clear" w:color="auto" w:fill="auto"/>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Ед. изм.</w:t>
            </w:r>
          </w:p>
        </w:tc>
        <w:tc>
          <w:tcPr>
            <w:tcW w:w="1276" w:type="dxa"/>
            <w:vAlign w:val="center"/>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2014 год</w:t>
            </w:r>
          </w:p>
        </w:tc>
        <w:tc>
          <w:tcPr>
            <w:tcW w:w="1276"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2015год</w:t>
            </w:r>
          </w:p>
        </w:tc>
        <w:tc>
          <w:tcPr>
            <w:tcW w:w="1417"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2016год</w:t>
            </w:r>
          </w:p>
        </w:tc>
        <w:tc>
          <w:tcPr>
            <w:tcW w:w="1276"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2017год</w:t>
            </w:r>
          </w:p>
        </w:tc>
      </w:tr>
      <w:tr w:rsidR="00783DBC" w:rsidRPr="00783DBC" w:rsidTr="00783DBC">
        <w:tc>
          <w:tcPr>
            <w:tcW w:w="3652" w:type="dxa"/>
            <w:shd w:val="clear" w:color="auto" w:fill="auto"/>
            <w:vAlign w:val="bottom"/>
          </w:tcPr>
          <w:p w:rsidR="00783DBC" w:rsidRPr="00783DBC" w:rsidRDefault="00783DBC" w:rsidP="00783DBC">
            <w:pPr>
              <w:spacing w:after="0" w:line="240" w:lineRule="auto"/>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Заявленная мощность</w:t>
            </w:r>
          </w:p>
        </w:tc>
        <w:tc>
          <w:tcPr>
            <w:tcW w:w="992" w:type="dxa"/>
            <w:shd w:val="clear" w:color="auto" w:fill="auto"/>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МВт</w:t>
            </w:r>
          </w:p>
        </w:tc>
        <w:tc>
          <w:tcPr>
            <w:tcW w:w="1276" w:type="dxa"/>
            <w:vAlign w:val="bottom"/>
          </w:tcPr>
          <w:p w:rsidR="00783DBC" w:rsidRPr="00783DBC" w:rsidRDefault="00783DBC" w:rsidP="00783DBC">
            <w:pPr>
              <w:spacing w:after="0" w:line="240" w:lineRule="auto"/>
              <w:jc w:val="center"/>
              <w:rPr>
                <w:rFonts w:ascii="Times New Roman" w:eastAsia="Times New Roman" w:hAnsi="Times New Roman" w:cs="Times New Roman"/>
                <w:b/>
                <w:bCs/>
                <w:sz w:val="24"/>
                <w:szCs w:val="24"/>
              </w:rPr>
            </w:pPr>
            <w:r w:rsidRPr="00783DBC">
              <w:rPr>
                <w:rFonts w:ascii="Times New Roman" w:eastAsia="Times New Roman" w:hAnsi="Times New Roman" w:cs="Times New Roman"/>
                <w:b/>
                <w:bCs/>
                <w:sz w:val="24"/>
                <w:szCs w:val="24"/>
              </w:rPr>
              <w:t>3,912</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b/>
                <w:bCs/>
                <w:sz w:val="24"/>
                <w:szCs w:val="24"/>
              </w:rPr>
            </w:pPr>
            <w:r w:rsidRPr="00783DBC">
              <w:rPr>
                <w:rFonts w:ascii="Times New Roman" w:eastAsia="Times New Roman" w:hAnsi="Times New Roman" w:cs="Times New Roman"/>
                <w:b/>
                <w:bCs/>
                <w:sz w:val="24"/>
                <w:szCs w:val="24"/>
              </w:rPr>
              <w:t>3,93</w:t>
            </w:r>
          </w:p>
        </w:tc>
        <w:tc>
          <w:tcPr>
            <w:tcW w:w="1417"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3,87</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3,50</w:t>
            </w:r>
          </w:p>
        </w:tc>
      </w:tr>
      <w:tr w:rsidR="00783DBC" w:rsidRPr="00783DBC" w:rsidTr="00783DBC">
        <w:tc>
          <w:tcPr>
            <w:tcW w:w="3652" w:type="dxa"/>
            <w:shd w:val="clear" w:color="auto" w:fill="auto"/>
            <w:vAlign w:val="bottom"/>
          </w:tcPr>
          <w:p w:rsidR="00783DBC" w:rsidRPr="00783DBC" w:rsidRDefault="00783DBC" w:rsidP="00783DBC">
            <w:pPr>
              <w:spacing w:after="0" w:line="240" w:lineRule="auto"/>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Поступление ЭЭ в сеть</w:t>
            </w:r>
          </w:p>
        </w:tc>
        <w:tc>
          <w:tcPr>
            <w:tcW w:w="992"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 МВт*ч</w:t>
            </w:r>
          </w:p>
        </w:tc>
        <w:tc>
          <w:tcPr>
            <w:tcW w:w="1276" w:type="dxa"/>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34 818,65</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34 602,10</w:t>
            </w:r>
          </w:p>
        </w:tc>
        <w:tc>
          <w:tcPr>
            <w:tcW w:w="1417"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33 166,67</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30 885,71</w:t>
            </w:r>
          </w:p>
        </w:tc>
      </w:tr>
      <w:tr w:rsidR="00783DBC" w:rsidRPr="00783DBC" w:rsidTr="00783DBC">
        <w:tc>
          <w:tcPr>
            <w:tcW w:w="3652" w:type="dxa"/>
            <w:shd w:val="clear" w:color="auto" w:fill="auto"/>
            <w:vAlign w:val="bottom"/>
          </w:tcPr>
          <w:p w:rsidR="00783DBC" w:rsidRPr="00783DBC" w:rsidRDefault="00783DBC" w:rsidP="00783DBC">
            <w:pPr>
              <w:spacing w:after="0" w:line="240" w:lineRule="auto"/>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Полезный отпуск</w:t>
            </w:r>
          </w:p>
        </w:tc>
        <w:tc>
          <w:tcPr>
            <w:tcW w:w="992"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 МВт*ч</w:t>
            </w:r>
          </w:p>
        </w:tc>
        <w:tc>
          <w:tcPr>
            <w:tcW w:w="1276" w:type="dxa"/>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34 146,65</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34 539,85</w:t>
            </w:r>
          </w:p>
        </w:tc>
        <w:tc>
          <w:tcPr>
            <w:tcW w:w="1417"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33 106,97</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30 777,61</w:t>
            </w:r>
          </w:p>
        </w:tc>
      </w:tr>
      <w:tr w:rsidR="00783DBC" w:rsidRPr="00783DBC" w:rsidTr="00783DBC">
        <w:tc>
          <w:tcPr>
            <w:tcW w:w="3652" w:type="dxa"/>
            <w:shd w:val="clear" w:color="auto" w:fill="auto"/>
            <w:vAlign w:val="bottom"/>
          </w:tcPr>
          <w:p w:rsidR="00783DBC" w:rsidRPr="00783DBC" w:rsidRDefault="00783DBC" w:rsidP="00783DBC">
            <w:pPr>
              <w:spacing w:after="0" w:line="240" w:lineRule="auto"/>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Потери</w:t>
            </w:r>
          </w:p>
        </w:tc>
        <w:tc>
          <w:tcPr>
            <w:tcW w:w="992"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 МВт*ч</w:t>
            </w:r>
          </w:p>
        </w:tc>
        <w:tc>
          <w:tcPr>
            <w:tcW w:w="1276" w:type="dxa"/>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672,00</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62,250</w:t>
            </w:r>
          </w:p>
        </w:tc>
        <w:tc>
          <w:tcPr>
            <w:tcW w:w="1417"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59,70</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108,10</w:t>
            </w:r>
          </w:p>
        </w:tc>
      </w:tr>
      <w:tr w:rsidR="00783DBC" w:rsidRPr="00783DBC" w:rsidTr="00783DBC">
        <w:tc>
          <w:tcPr>
            <w:tcW w:w="3652" w:type="dxa"/>
            <w:shd w:val="clear" w:color="auto" w:fill="auto"/>
            <w:vAlign w:val="bottom"/>
          </w:tcPr>
          <w:p w:rsidR="00783DBC" w:rsidRPr="00783DBC" w:rsidRDefault="00783DBC" w:rsidP="00783DBC">
            <w:pPr>
              <w:spacing w:after="0" w:line="240" w:lineRule="auto"/>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Потери</w:t>
            </w:r>
          </w:p>
        </w:tc>
        <w:tc>
          <w:tcPr>
            <w:tcW w:w="992" w:type="dxa"/>
            <w:shd w:val="clear" w:color="auto" w:fill="auto"/>
            <w:vAlign w:val="center"/>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w:t>
            </w:r>
          </w:p>
        </w:tc>
        <w:tc>
          <w:tcPr>
            <w:tcW w:w="1276" w:type="dxa"/>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1,93</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0,18</w:t>
            </w:r>
          </w:p>
        </w:tc>
        <w:tc>
          <w:tcPr>
            <w:tcW w:w="1417"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0,18</w:t>
            </w:r>
          </w:p>
        </w:tc>
        <w:tc>
          <w:tcPr>
            <w:tcW w:w="1276" w:type="dxa"/>
            <w:shd w:val="clear" w:color="auto" w:fill="auto"/>
            <w:vAlign w:val="bottom"/>
          </w:tcPr>
          <w:p w:rsidR="00783DBC" w:rsidRPr="00783DBC" w:rsidRDefault="00783DBC" w:rsidP="00783DBC">
            <w:pPr>
              <w:spacing w:after="0" w:line="240" w:lineRule="auto"/>
              <w:jc w:val="center"/>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0,35</w:t>
            </w:r>
          </w:p>
        </w:tc>
      </w:tr>
    </w:tbl>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Норматив потерь на первый 2017 год долгосрочного периода 2017-2021 годов составит 0,35 % от поступления электроэнергии в сеть. 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783DBC" w:rsidRPr="00783DBC" w:rsidRDefault="00783DBC" w:rsidP="00783DBC">
      <w:pPr>
        <w:spacing w:after="0" w:line="240" w:lineRule="auto"/>
        <w:ind w:right="-16"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Экспертная группа комитета Тульской области по тарифам предлагает принять затраты на содержание и обслуживание электросетевого хозяйства в следующем порядке: </w:t>
      </w:r>
    </w:p>
    <w:p w:rsidR="00783DBC" w:rsidRPr="00783DBC" w:rsidRDefault="00783DBC" w:rsidP="00BB18AF">
      <w:pPr>
        <w:numPr>
          <w:ilvl w:val="0"/>
          <w:numId w:val="12"/>
        </w:numPr>
        <w:tabs>
          <w:tab w:val="left" w:pos="993"/>
        </w:tabs>
        <w:spacing w:after="0" w:line="240" w:lineRule="auto"/>
        <w:ind w:left="0" w:right="-16"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b/>
          <w:sz w:val="24"/>
          <w:szCs w:val="24"/>
        </w:rPr>
        <w:t xml:space="preserve">Подконтрольные расходы (БазОРЕХ) – </w:t>
      </w:r>
      <w:r w:rsidRPr="00783DBC">
        <w:rPr>
          <w:rFonts w:ascii="Times New Roman" w:eastAsia="Times New Roman" w:hAnsi="Times New Roman" w:cs="Times New Roman"/>
          <w:sz w:val="24"/>
          <w:szCs w:val="24"/>
        </w:rPr>
        <w:t xml:space="preserve">определены в размере – </w:t>
      </w:r>
      <w:r w:rsidRPr="00783DBC">
        <w:rPr>
          <w:rFonts w:ascii="Times New Roman" w:eastAsia="Times New Roman" w:hAnsi="Times New Roman" w:cs="Times New Roman"/>
          <w:b/>
          <w:sz w:val="24"/>
          <w:szCs w:val="24"/>
        </w:rPr>
        <w:t>1 829,51</w:t>
      </w:r>
      <w:r w:rsidRPr="00783DBC">
        <w:rPr>
          <w:rFonts w:ascii="Times New Roman" w:eastAsia="Times New Roman" w:hAnsi="Times New Roman" w:cs="Times New Roman"/>
          <w:sz w:val="24"/>
          <w:szCs w:val="24"/>
        </w:rPr>
        <w:t xml:space="preserve"> тыс. руб., (в соответствии с Методическими указаниями, утвержденными приказом ФСТ РФ от 18.03.2015 № 421-э).</w:t>
      </w:r>
    </w:p>
    <w:p w:rsidR="00783DBC" w:rsidRPr="00783DBC" w:rsidRDefault="00783DBC" w:rsidP="00783DB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83DBC">
        <w:rPr>
          <w:rFonts w:ascii="Times New Roman" w:eastAsia="Times New Roman" w:hAnsi="Times New Roman" w:cs="Times New Roman"/>
          <w:sz w:val="24"/>
          <w:szCs w:val="24"/>
        </w:rPr>
        <w:t xml:space="preserve">Так как, значение фактических ОПР предприятия за 2015 - 2016 годы ниже установленных значений ОПР, Базовый ОРЕХ на 2017 год принят с учетом 30% доли от </w:t>
      </w:r>
      <w:r w:rsidRPr="00783DBC">
        <w:rPr>
          <w:rFonts w:ascii="Times New Roman" w:eastAsia="Times New Roman" w:hAnsi="Times New Roman" w:cs="Times New Roman"/>
          <w:sz w:val="24"/>
          <w:szCs w:val="24"/>
        </w:rPr>
        <w:lastRenderedPageBreak/>
        <w:t xml:space="preserve">уровня эффективных ОПР (определенного в соответствии с приказом ФСТ от 18 марта 2015 г. № 421-э) – 1310,76 тыс.руб. х 30%, и 70% доли экономически обоснованных затрат - 2 051,83 тыс.руб. х 70%. </w:t>
      </w:r>
    </w:p>
    <w:p w:rsidR="00783DBC" w:rsidRPr="00783DBC" w:rsidRDefault="00783DBC" w:rsidP="00783DBC">
      <w:pPr>
        <w:spacing w:after="0" w:line="240" w:lineRule="auto"/>
        <w:ind w:firstLine="540"/>
        <w:jc w:val="both"/>
        <w:rPr>
          <w:rFonts w:ascii="Times New Roman" w:eastAsia="Times New Roman" w:hAnsi="Times New Roman" w:cs="Times New Roman"/>
          <w:sz w:val="24"/>
          <w:szCs w:val="24"/>
        </w:rPr>
      </w:pPr>
      <w:r w:rsidRPr="00783DBC">
        <w:rPr>
          <w:rFonts w:ascii="Times New Roman" w:eastAsia="Times New Roman" w:hAnsi="Times New Roman" w:cs="Times New Roman"/>
          <w:b/>
          <w:i/>
          <w:sz w:val="24"/>
          <w:szCs w:val="24"/>
        </w:rPr>
        <w:t xml:space="preserve">Оплата труда – </w:t>
      </w:r>
      <w:r w:rsidRPr="00783DBC">
        <w:rPr>
          <w:rFonts w:ascii="Times New Roman" w:eastAsia="Times New Roman" w:hAnsi="Times New Roman" w:cs="Times New Roman"/>
          <w:sz w:val="24"/>
          <w:szCs w:val="24"/>
        </w:rPr>
        <w:t>затраты приняты с учетом фактической заработной платы и численности персонала, участвующего в осуществлении деятельности по оказанию услуг по передаче электрической энергии</w:t>
      </w:r>
      <w:r w:rsidRPr="00783DBC">
        <w:rPr>
          <w:rFonts w:ascii="Times New Roman" w:eastAsia="Times New Roman" w:hAnsi="Times New Roman" w:cs="Times New Roman"/>
          <w:b/>
          <w:i/>
          <w:sz w:val="24"/>
          <w:szCs w:val="24"/>
        </w:rPr>
        <w:t xml:space="preserve">. </w:t>
      </w:r>
      <w:r w:rsidRPr="00783DBC">
        <w:rPr>
          <w:rFonts w:ascii="Times New Roman" w:eastAsia="Times New Roman" w:hAnsi="Times New Roman" w:cs="Times New Roman"/>
          <w:sz w:val="24"/>
          <w:szCs w:val="24"/>
        </w:rPr>
        <w:t>Фонд оплаты труда определен пропорционально доле полезного отпуска сторонним потребителям – 35,7%. Численность персонала – 3 ед., среднемесячная заработная плата на 1 работника – 25 119 руб.</w:t>
      </w:r>
    </w:p>
    <w:p w:rsidR="00783DBC" w:rsidRPr="00783DBC" w:rsidRDefault="00783DBC" w:rsidP="00783DBC">
      <w:pPr>
        <w:spacing w:after="0" w:line="240" w:lineRule="auto"/>
        <w:ind w:firstLine="540"/>
        <w:jc w:val="both"/>
        <w:rPr>
          <w:rFonts w:ascii="Times New Roman" w:eastAsia="Times New Roman" w:hAnsi="Times New Roman" w:cs="Times New Roman"/>
          <w:b/>
          <w:i/>
          <w:sz w:val="24"/>
          <w:szCs w:val="24"/>
        </w:rPr>
      </w:pPr>
      <w:r w:rsidRPr="00783DBC">
        <w:rPr>
          <w:rFonts w:ascii="Times New Roman" w:eastAsia="Times New Roman" w:hAnsi="Times New Roman" w:cs="Times New Roman"/>
          <w:b/>
          <w:i/>
          <w:sz w:val="24"/>
          <w:szCs w:val="24"/>
        </w:rPr>
        <w:t xml:space="preserve">Ремонт основных фондов – </w:t>
      </w:r>
      <w:r w:rsidRPr="00783DBC">
        <w:rPr>
          <w:rFonts w:ascii="Times New Roman" w:eastAsia="Times New Roman" w:hAnsi="Times New Roman" w:cs="Times New Roman"/>
          <w:sz w:val="24"/>
          <w:szCs w:val="24"/>
        </w:rPr>
        <w:t>учтены затраты на приобретение материалов для проведения планового ремонта хозяйственным способом -  пропорционально доле полезного отпуска сторонним потребителям – 35,7%;</w:t>
      </w:r>
    </w:p>
    <w:p w:rsidR="00783DBC" w:rsidRPr="00783DBC" w:rsidRDefault="00783DBC" w:rsidP="00783DBC">
      <w:pPr>
        <w:spacing w:after="0" w:line="240" w:lineRule="auto"/>
        <w:ind w:firstLine="540"/>
        <w:jc w:val="both"/>
        <w:rPr>
          <w:rFonts w:ascii="Times New Roman" w:eastAsia="Times New Roman" w:hAnsi="Times New Roman" w:cs="Times New Roman"/>
          <w:sz w:val="24"/>
          <w:szCs w:val="24"/>
        </w:rPr>
      </w:pPr>
      <w:r w:rsidRPr="00783DBC">
        <w:rPr>
          <w:rFonts w:ascii="Times New Roman" w:eastAsia="Times New Roman" w:hAnsi="Times New Roman" w:cs="Times New Roman"/>
          <w:b/>
          <w:i/>
          <w:sz w:val="24"/>
          <w:szCs w:val="24"/>
        </w:rPr>
        <w:t xml:space="preserve">Прочие расходы (общехозяйственные) - </w:t>
      </w:r>
      <w:r w:rsidRPr="00783DBC">
        <w:rPr>
          <w:rFonts w:ascii="Times New Roman" w:eastAsia="Times New Roman" w:hAnsi="Times New Roman" w:cs="Times New Roman"/>
          <w:sz w:val="24"/>
          <w:szCs w:val="24"/>
        </w:rPr>
        <w:t>затраты приняты по предложению предприятия -  пропорционально доле доходов от деятельности по передаче электроэнергии в общем объеме выручки предприятия, за исключением ФОТ и отчислений административного персонала предприятия, так как в представленном предприятием расчете нормативной численности численность АУП учтена, а заработная плата и отчисления учтены в статьях «оплата труда» и  «отчисления на социальные нужды»;</w:t>
      </w:r>
    </w:p>
    <w:p w:rsidR="00783DBC" w:rsidRPr="00783DBC" w:rsidRDefault="00783DBC" w:rsidP="00783DBC">
      <w:pPr>
        <w:spacing w:after="0" w:line="240" w:lineRule="auto"/>
        <w:ind w:firstLine="567"/>
        <w:jc w:val="both"/>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2. Неподконтрольные расходы - 503,80 тыс. руб.</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b/>
          <w:i/>
          <w:sz w:val="24"/>
          <w:szCs w:val="24"/>
        </w:rPr>
        <w:t>Отчисления на социальные нужды</w:t>
      </w:r>
      <w:r w:rsidRPr="00783DBC">
        <w:rPr>
          <w:rFonts w:ascii="Times New Roman" w:eastAsia="Times New Roman" w:hAnsi="Times New Roman" w:cs="Times New Roman"/>
          <w:sz w:val="24"/>
          <w:szCs w:val="24"/>
        </w:rPr>
        <w:t xml:space="preserve"> - учтены в размере 31,9 % от фонда оплаты труда, определенного в составе подконтрольных расходов;</w:t>
      </w:r>
    </w:p>
    <w:p w:rsidR="00783DBC" w:rsidRPr="00783DBC" w:rsidRDefault="00783DBC" w:rsidP="00783DBC">
      <w:pPr>
        <w:spacing w:after="0" w:line="240" w:lineRule="auto"/>
        <w:ind w:firstLine="540"/>
        <w:jc w:val="both"/>
        <w:rPr>
          <w:rFonts w:ascii="Times New Roman" w:eastAsia="Times New Roman" w:hAnsi="Times New Roman" w:cs="Times New Roman"/>
          <w:sz w:val="24"/>
          <w:szCs w:val="24"/>
        </w:rPr>
      </w:pPr>
      <w:r w:rsidRPr="00783DBC">
        <w:rPr>
          <w:rFonts w:ascii="Times New Roman" w:eastAsia="Times New Roman" w:hAnsi="Times New Roman" w:cs="Times New Roman"/>
          <w:b/>
          <w:i/>
          <w:sz w:val="24"/>
          <w:szCs w:val="24"/>
        </w:rPr>
        <w:t>Амортизация</w:t>
      </w:r>
      <w:r w:rsidRPr="00783DBC">
        <w:rPr>
          <w:rFonts w:ascii="Times New Roman" w:eastAsia="Times New Roman" w:hAnsi="Times New Roman" w:cs="Times New Roman"/>
          <w:sz w:val="24"/>
          <w:szCs w:val="24"/>
        </w:rPr>
        <w:t xml:space="preserve"> - приняты затраты по амортизации электрооборудования, участвующего в передаче -  пропорционально доле полезного отпуска сторонним потребителям – 35,7%;</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b/>
          <w:i/>
          <w:sz w:val="24"/>
          <w:szCs w:val="24"/>
        </w:rPr>
        <w:t>Налог на прибыль</w:t>
      </w:r>
      <w:r w:rsidRPr="00783DBC">
        <w:rPr>
          <w:rFonts w:ascii="Times New Roman" w:eastAsia="Times New Roman" w:hAnsi="Times New Roman" w:cs="Times New Roman"/>
          <w:sz w:val="24"/>
          <w:szCs w:val="24"/>
        </w:rPr>
        <w:t xml:space="preserve"> - принят в размере 20% от налогооблагаемой прибыли предприятия.</w:t>
      </w: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b/>
          <w:sz w:val="24"/>
          <w:szCs w:val="24"/>
        </w:rPr>
        <w:t xml:space="preserve">3. Выпадающие доходы – 0,00 руб. - </w:t>
      </w:r>
      <w:r w:rsidRPr="00783DBC">
        <w:rPr>
          <w:rFonts w:ascii="Times New Roman" w:eastAsia="Times New Roman" w:hAnsi="Times New Roman" w:cs="Times New Roman"/>
          <w:sz w:val="24"/>
          <w:szCs w:val="24"/>
        </w:rPr>
        <w:t>предприятием не заявлены.</w:t>
      </w:r>
    </w:p>
    <w:p w:rsidR="00783DBC" w:rsidRPr="00783DBC" w:rsidRDefault="00783DBC" w:rsidP="00783DBC">
      <w:pPr>
        <w:spacing w:after="0" w:line="240" w:lineRule="auto"/>
        <w:ind w:firstLine="567"/>
        <w:jc w:val="both"/>
        <w:rPr>
          <w:rFonts w:ascii="Times New Roman" w:eastAsia="Times New Roman" w:hAnsi="Times New Roman" w:cs="Times New Roman"/>
          <w:b/>
          <w:sz w:val="24"/>
          <w:szCs w:val="24"/>
        </w:rPr>
      </w:pPr>
    </w:p>
    <w:p w:rsidR="00783DBC" w:rsidRPr="00783DBC" w:rsidRDefault="00783DBC" w:rsidP="00783DBC">
      <w:pPr>
        <w:spacing w:after="0" w:line="240" w:lineRule="auto"/>
        <w:ind w:firstLine="567"/>
        <w:jc w:val="both"/>
        <w:rPr>
          <w:rFonts w:ascii="Times New Roman" w:eastAsia="Times New Roman" w:hAnsi="Times New Roman" w:cs="Times New Roman"/>
          <w:b/>
          <w:sz w:val="24"/>
          <w:szCs w:val="24"/>
        </w:rPr>
      </w:pPr>
      <w:r w:rsidRPr="00783DBC">
        <w:rPr>
          <w:rFonts w:ascii="Times New Roman" w:eastAsia="Times New Roman" w:hAnsi="Times New Roman" w:cs="Times New Roman"/>
          <w:b/>
          <w:sz w:val="24"/>
          <w:szCs w:val="24"/>
        </w:rPr>
        <w:t>Необходимая валовая выручка на 2017 год составит 2748,65 тыс.руб.</w:t>
      </w:r>
    </w:p>
    <w:p w:rsidR="00783DBC" w:rsidRPr="00783DBC" w:rsidRDefault="00783DBC" w:rsidP="00783DBC">
      <w:pPr>
        <w:spacing w:after="0" w:line="240" w:lineRule="auto"/>
        <w:ind w:firstLine="567"/>
        <w:jc w:val="both"/>
        <w:rPr>
          <w:rFonts w:ascii="Times New Roman" w:eastAsia="Times New Roman" w:hAnsi="Times New Roman" w:cs="Times New Roman"/>
          <w:b/>
          <w:sz w:val="24"/>
          <w:szCs w:val="24"/>
        </w:rPr>
      </w:pPr>
    </w:p>
    <w:p w:rsidR="00783DBC" w:rsidRPr="00783DBC" w:rsidRDefault="00783DBC" w:rsidP="00783DBC">
      <w:pPr>
        <w:spacing w:after="0" w:line="240" w:lineRule="auto"/>
        <w:ind w:firstLine="567"/>
        <w:jc w:val="both"/>
        <w:rPr>
          <w:rFonts w:ascii="Times New Roman" w:eastAsia="Times New Roman" w:hAnsi="Times New Roman" w:cs="Times New Roman"/>
          <w:sz w:val="24"/>
          <w:szCs w:val="24"/>
        </w:rPr>
      </w:pPr>
      <w:r w:rsidRPr="00783DBC">
        <w:rPr>
          <w:rFonts w:ascii="Times New Roman" w:eastAsia="Times New Roman" w:hAnsi="Times New Roman" w:cs="Times New Roman"/>
          <w:b/>
          <w:sz w:val="24"/>
          <w:szCs w:val="24"/>
        </w:rPr>
        <w:t xml:space="preserve">Затраты на оплату нормативных потерь - 262,75 </w:t>
      </w:r>
      <w:r w:rsidRPr="00783DBC">
        <w:rPr>
          <w:rFonts w:ascii="Times New Roman" w:eastAsia="Times New Roman" w:hAnsi="Times New Roman" w:cs="Times New Roman"/>
          <w:sz w:val="24"/>
          <w:szCs w:val="24"/>
        </w:rPr>
        <w:t>тыс. руб. – учтены</w:t>
      </w:r>
      <w:r w:rsidRPr="00783DBC">
        <w:rPr>
          <w:rFonts w:ascii="Times New Roman" w:eastAsia="Times New Roman" w:hAnsi="Times New Roman" w:cs="Times New Roman"/>
          <w:b/>
          <w:sz w:val="24"/>
          <w:szCs w:val="24"/>
        </w:rPr>
        <w:t xml:space="preserve"> </w:t>
      </w:r>
      <w:r w:rsidRPr="00783DBC">
        <w:rPr>
          <w:rFonts w:ascii="Times New Roman" w:eastAsia="Times New Roman" w:hAnsi="Times New Roman" w:cs="Times New Roman"/>
          <w:sz w:val="24"/>
          <w:szCs w:val="24"/>
        </w:rPr>
        <w:t xml:space="preserve">исходя из объема технологических потерь электроэнергии в количестве 108,10 МВт.ч. </w:t>
      </w:r>
    </w:p>
    <w:p w:rsidR="00783DBC" w:rsidRPr="00783DBC" w:rsidRDefault="00783DBC" w:rsidP="00783DBC">
      <w:pPr>
        <w:spacing w:after="0" w:line="240" w:lineRule="auto"/>
        <w:ind w:firstLine="567"/>
        <w:jc w:val="both"/>
        <w:rPr>
          <w:rFonts w:ascii="Times New Roman" w:eastAsia="Times New Roman" w:hAnsi="Times New Roman" w:cs="Times New Roman"/>
          <w:b/>
          <w:sz w:val="24"/>
          <w:szCs w:val="24"/>
        </w:rPr>
      </w:pPr>
    </w:p>
    <w:p w:rsidR="00783DBC" w:rsidRPr="00783DBC" w:rsidRDefault="00783DBC" w:rsidP="00783DBC">
      <w:pPr>
        <w:spacing w:after="0" w:line="240" w:lineRule="auto"/>
        <w:jc w:val="both"/>
        <w:rPr>
          <w:rFonts w:ascii="Times New Roman" w:eastAsia="Times New Roman" w:hAnsi="Times New Roman" w:cs="Times New Roman"/>
          <w:sz w:val="24"/>
          <w:szCs w:val="24"/>
        </w:rPr>
      </w:pPr>
      <w:r w:rsidRPr="00783DBC">
        <w:rPr>
          <w:rFonts w:ascii="Times New Roman" w:eastAsia="Times New Roman" w:hAnsi="Times New Roman" w:cs="Times New Roman"/>
          <w:noProof/>
          <w:sz w:val="24"/>
          <w:szCs w:val="24"/>
        </w:rPr>
        <w:drawing>
          <wp:inline distT="0" distB="0" distL="0" distR="0">
            <wp:extent cx="6210300" cy="281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2819400"/>
                    </a:xfrm>
                    <a:prstGeom prst="rect">
                      <a:avLst/>
                    </a:prstGeom>
                    <a:noFill/>
                    <a:ln>
                      <a:noFill/>
                    </a:ln>
                  </pic:spPr>
                </pic:pic>
              </a:graphicData>
            </a:graphic>
          </wp:inline>
        </w:drawing>
      </w:r>
    </w:p>
    <w:p w:rsidR="00783DBC" w:rsidRPr="00783DBC" w:rsidRDefault="00783DBC" w:rsidP="00783DBC">
      <w:pPr>
        <w:spacing w:after="0" w:line="240" w:lineRule="auto"/>
        <w:jc w:val="both"/>
        <w:rPr>
          <w:rFonts w:ascii="Times New Roman" w:eastAsia="Times New Roman" w:hAnsi="Times New Roman" w:cs="Times New Roman"/>
          <w:sz w:val="24"/>
          <w:szCs w:val="24"/>
        </w:rPr>
      </w:pPr>
    </w:p>
    <w:p w:rsidR="00783DBC" w:rsidRPr="00783DBC" w:rsidRDefault="00783DBC" w:rsidP="00783DBC">
      <w:pPr>
        <w:spacing w:after="0" w:line="240" w:lineRule="auto"/>
        <w:jc w:val="both"/>
        <w:rPr>
          <w:rFonts w:ascii="Times New Roman" w:eastAsia="Times New Roman" w:hAnsi="Times New Roman" w:cs="Times New Roman"/>
          <w:sz w:val="24"/>
          <w:szCs w:val="24"/>
        </w:rPr>
      </w:pPr>
    </w:p>
    <w:p w:rsidR="00783DBC" w:rsidRPr="00783DBC" w:rsidRDefault="00783DBC" w:rsidP="00783DBC">
      <w:pPr>
        <w:spacing w:after="0" w:line="240" w:lineRule="auto"/>
        <w:jc w:val="both"/>
        <w:rPr>
          <w:rFonts w:ascii="Times New Roman" w:eastAsia="Times New Roman" w:hAnsi="Times New Roman" w:cs="Times New Roman"/>
          <w:sz w:val="24"/>
          <w:szCs w:val="24"/>
        </w:rPr>
      </w:pPr>
      <w:r w:rsidRPr="00783DBC">
        <w:rPr>
          <w:rFonts w:ascii="Times New Roman" w:eastAsia="Times New Roman" w:hAnsi="Times New Roman" w:cs="Times New Roman"/>
          <w:noProof/>
          <w:sz w:val="24"/>
          <w:szCs w:val="24"/>
        </w:rPr>
        <w:lastRenderedPageBreak/>
        <w:drawing>
          <wp:inline distT="0" distB="0" distL="0" distR="0">
            <wp:extent cx="6210300" cy="2495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2495550"/>
                    </a:xfrm>
                    <a:prstGeom prst="rect">
                      <a:avLst/>
                    </a:prstGeom>
                    <a:noFill/>
                    <a:ln>
                      <a:noFill/>
                    </a:ln>
                  </pic:spPr>
                </pic:pic>
              </a:graphicData>
            </a:graphic>
          </wp:inline>
        </w:drawing>
      </w:r>
    </w:p>
    <w:p w:rsidR="003E0AAB" w:rsidRPr="003E0AAB" w:rsidRDefault="003E0AAB" w:rsidP="003E0AAB">
      <w:pPr>
        <w:spacing w:after="0" w:line="240" w:lineRule="auto"/>
        <w:ind w:firstLine="709"/>
        <w:jc w:val="both"/>
        <w:rPr>
          <w:rFonts w:ascii="Times New Roman" w:eastAsia="Times New Roman" w:hAnsi="Times New Roman" w:cs="Times New Roman"/>
          <w:sz w:val="24"/>
          <w:szCs w:val="24"/>
        </w:rPr>
      </w:pPr>
    </w:p>
    <w:p w:rsidR="003E0AAB" w:rsidRPr="00C8099C" w:rsidRDefault="003E0AAB" w:rsidP="003E0AAB">
      <w:pPr>
        <w:spacing w:after="0" w:line="240" w:lineRule="auto"/>
        <w:ind w:firstLine="709"/>
        <w:jc w:val="both"/>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Предприятие письменно выразило свое согласие с уровнем НВВ на услугу по передаче электрической энергии на 201</w:t>
      </w:r>
      <w:r w:rsidRPr="003E0AAB">
        <w:rPr>
          <w:rFonts w:ascii="Times New Roman" w:eastAsia="Times New Roman" w:hAnsi="Times New Roman" w:cs="Times New Roman"/>
          <w:sz w:val="24"/>
          <w:szCs w:val="24"/>
        </w:rPr>
        <w:t>7</w:t>
      </w:r>
      <w:r w:rsidRPr="00C8099C">
        <w:rPr>
          <w:rFonts w:ascii="Times New Roman" w:eastAsia="Times New Roman" w:hAnsi="Times New Roman" w:cs="Times New Roman"/>
          <w:sz w:val="24"/>
          <w:szCs w:val="24"/>
        </w:rPr>
        <w:t xml:space="preserve"> год.</w:t>
      </w:r>
    </w:p>
    <w:p w:rsidR="003E0AAB" w:rsidRPr="00C8099C" w:rsidRDefault="003E0AAB" w:rsidP="003E0AAB">
      <w:pPr>
        <w:spacing w:after="0" w:line="240" w:lineRule="auto"/>
        <w:ind w:firstLine="709"/>
        <w:jc w:val="both"/>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Обсудив данный вопрос, Правление комитета Тульской области по тарифам приняло решение:</w:t>
      </w:r>
    </w:p>
    <w:p w:rsidR="003E0AAB" w:rsidRPr="00FD2779" w:rsidRDefault="003E0AAB" w:rsidP="003E0AAB">
      <w:pPr>
        <w:tabs>
          <w:tab w:val="left" w:pos="567"/>
        </w:tabs>
        <w:spacing w:after="0" w:line="240" w:lineRule="auto"/>
        <w:ind w:firstLine="709"/>
        <w:jc w:val="both"/>
        <w:rPr>
          <w:rFonts w:ascii="Times New Roman" w:eastAsia="Times New Roman" w:hAnsi="Times New Roman" w:cs="Times New Roman"/>
          <w:sz w:val="24"/>
          <w:szCs w:val="24"/>
        </w:rPr>
      </w:pPr>
      <w:r w:rsidRPr="00C8099C">
        <w:rPr>
          <w:rFonts w:ascii="Times New Roman" w:eastAsia="Times New Roman" w:hAnsi="Times New Roman" w:cs="Times New Roman"/>
          <w:sz w:val="24"/>
          <w:szCs w:val="24"/>
        </w:rPr>
        <w:t xml:space="preserve">согласиться с индивидуальными тарифами на услуги по передаче электрической энергии для взаиморасчетов между филиалом «Тулэнерго» ПАО «МРСК Центра и Приволжья» и </w:t>
      </w:r>
      <w:r w:rsidRPr="003E0AAB">
        <w:rPr>
          <w:rFonts w:ascii="Times New Roman" w:eastAsia="Times New Roman" w:hAnsi="Times New Roman" w:cs="Times New Roman"/>
          <w:sz w:val="24"/>
          <w:szCs w:val="24"/>
        </w:rPr>
        <w:t>ПАО «Косогорский металлургический завод»</w:t>
      </w:r>
      <w:r>
        <w:rPr>
          <w:rFonts w:ascii="Times New Roman" w:eastAsia="Times New Roman" w:hAnsi="Times New Roman" w:cs="Times New Roman"/>
          <w:sz w:val="24"/>
          <w:szCs w:val="24"/>
        </w:rPr>
        <w:t xml:space="preserve"> </w:t>
      </w:r>
      <w:r w:rsidRPr="00C8099C">
        <w:rPr>
          <w:rFonts w:ascii="Times New Roman" w:eastAsia="Times New Roman" w:hAnsi="Times New Roman" w:cs="Times New Roman"/>
          <w:sz w:val="24"/>
          <w:szCs w:val="24"/>
        </w:rPr>
        <w:t>на 201</w:t>
      </w:r>
      <w:r w:rsidRPr="003E0AAB">
        <w:rPr>
          <w:rFonts w:ascii="Times New Roman" w:eastAsia="Times New Roman" w:hAnsi="Times New Roman" w:cs="Times New Roman"/>
          <w:sz w:val="24"/>
          <w:szCs w:val="24"/>
        </w:rPr>
        <w:t>7</w:t>
      </w:r>
      <w:r w:rsidRPr="00C8099C">
        <w:rPr>
          <w:rFonts w:ascii="Times New Roman" w:eastAsia="Times New Roman" w:hAnsi="Times New Roman" w:cs="Times New Roman"/>
          <w:sz w:val="24"/>
          <w:szCs w:val="24"/>
        </w:rPr>
        <w:t xml:space="preserve"> год в соответствии с </w:t>
      </w:r>
      <w:r w:rsidRPr="00FD2779">
        <w:rPr>
          <w:rFonts w:ascii="Times New Roman" w:eastAsia="Times New Roman" w:hAnsi="Times New Roman" w:cs="Times New Roman"/>
          <w:sz w:val="24"/>
          <w:szCs w:val="24"/>
        </w:rPr>
        <w:t>предложением экспертной группы комитета Тульской области по тарифам.</w:t>
      </w:r>
    </w:p>
    <w:p w:rsidR="003E0AAB" w:rsidRPr="00FD2779" w:rsidRDefault="003E0AAB" w:rsidP="003E0AAB">
      <w:pPr>
        <w:spacing w:after="0" w:line="240" w:lineRule="auto"/>
        <w:ind w:firstLine="709"/>
        <w:jc w:val="both"/>
        <w:rPr>
          <w:rFonts w:ascii="Times New Roman" w:eastAsia="Times New Roman" w:hAnsi="Times New Roman" w:cs="Times New Roman"/>
          <w:sz w:val="24"/>
          <w:szCs w:val="24"/>
        </w:rPr>
      </w:pPr>
      <w:r w:rsidRPr="00FD2779">
        <w:rPr>
          <w:rFonts w:ascii="Times New Roman" w:eastAsia="Times New Roman" w:hAnsi="Times New Roman" w:cs="Times New Roman"/>
          <w:sz w:val="24"/>
          <w:szCs w:val="24"/>
        </w:rPr>
        <w:t xml:space="preserve">Результаты голосования: </w:t>
      </w:r>
    </w:p>
    <w:p w:rsidR="003E0AAB" w:rsidRPr="00FD2779" w:rsidRDefault="003E0AAB" w:rsidP="003E0AAB">
      <w:pPr>
        <w:spacing w:after="0" w:line="240" w:lineRule="auto"/>
        <w:ind w:firstLine="709"/>
        <w:jc w:val="both"/>
        <w:rPr>
          <w:rFonts w:ascii="Times New Roman" w:eastAsia="Times New Roman" w:hAnsi="Times New Roman" w:cs="Times New Roman"/>
          <w:sz w:val="24"/>
          <w:szCs w:val="24"/>
        </w:rPr>
      </w:pPr>
      <w:r w:rsidRPr="00FD2779">
        <w:rPr>
          <w:rFonts w:ascii="Times New Roman" w:eastAsia="Times New Roman" w:hAnsi="Times New Roman" w:cs="Times New Roman"/>
          <w:sz w:val="24"/>
          <w:szCs w:val="24"/>
        </w:rPr>
        <w:t>«принять» - 5 (Васин Д.А., Денисова Е.В., Маловинский Е.В., Войтицкая Т.В., Кречетова Е.В.);</w:t>
      </w:r>
    </w:p>
    <w:p w:rsidR="003E0AAB" w:rsidRPr="00FD2779" w:rsidRDefault="003E0AAB" w:rsidP="003E0AAB">
      <w:pPr>
        <w:spacing w:after="0" w:line="240" w:lineRule="auto"/>
        <w:ind w:firstLine="709"/>
        <w:jc w:val="both"/>
        <w:rPr>
          <w:rFonts w:ascii="Times New Roman" w:eastAsia="Times New Roman" w:hAnsi="Times New Roman" w:cs="Times New Roman"/>
          <w:sz w:val="24"/>
          <w:szCs w:val="24"/>
        </w:rPr>
      </w:pPr>
      <w:r w:rsidRPr="00FD2779">
        <w:rPr>
          <w:rFonts w:ascii="Times New Roman" w:eastAsia="Times New Roman" w:hAnsi="Times New Roman" w:cs="Times New Roman"/>
          <w:sz w:val="24"/>
          <w:szCs w:val="24"/>
        </w:rPr>
        <w:t xml:space="preserve"> «отклонить» - 1 (Коновалов А.П.); </w:t>
      </w:r>
    </w:p>
    <w:p w:rsidR="003E0AAB" w:rsidRPr="00FD2779" w:rsidRDefault="003E0AAB" w:rsidP="003E0AAB">
      <w:pPr>
        <w:tabs>
          <w:tab w:val="left" w:pos="7938"/>
        </w:tabs>
        <w:spacing w:after="0" w:line="240" w:lineRule="auto"/>
        <w:ind w:firstLine="709"/>
        <w:jc w:val="both"/>
        <w:rPr>
          <w:rFonts w:ascii="Times New Roman" w:eastAsia="Times New Roman" w:hAnsi="Times New Roman" w:cs="Times New Roman"/>
          <w:sz w:val="24"/>
          <w:szCs w:val="24"/>
        </w:rPr>
      </w:pPr>
      <w:r w:rsidRPr="00FD2779">
        <w:rPr>
          <w:rFonts w:ascii="Times New Roman" w:eastAsia="Times New Roman" w:hAnsi="Times New Roman" w:cs="Times New Roman"/>
          <w:sz w:val="24"/>
          <w:szCs w:val="24"/>
        </w:rPr>
        <w:t xml:space="preserve"> «воздержаться» - 0.</w:t>
      </w:r>
    </w:p>
    <w:p w:rsidR="003E0AAB" w:rsidRDefault="003E0AAB" w:rsidP="003E0AAB">
      <w:pPr>
        <w:spacing w:after="0" w:line="240" w:lineRule="auto"/>
        <w:ind w:right="-5"/>
        <w:jc w:val="center"/>
        <w:rPr>
          <w:rFonts w:ascii="Times New Roman" w:eastAsia="Times New Roman" w:hAnsi="Times New Roman" w:cs="Times New Roman"/>
          <w:b/>
          <w:sz w:val="24"/>
          <w:szCs w:val="24"/>
        </w:rPr>
      </w:pPr>
    </w:p>
    <w:p w:rsidR="00CB07A6" w:rsidRPr="00FD2779" w:rsidRDefault="00CB07A6" w:rsidP="003E0AAB">
      <w:pPr>
        <w:spacing w:after="0" w:line="240" w:lineRule="auto"/>
        <w:ind w:right="-5"/>
        <w:jc w:val="center"/>
        <w:rPr>
          <w:rFonts w:ascii="Times New Roman" w:eastAsia="Times New Roman" w:hAnsi="Times New Roman" w:cs="Times New Roman"/>
          <w:b/>
          <w:sz w:val="24"/>
          <w:szCs w:val="24"/>
        </w:rPr>
      </w:pPr>
    </w:p>
    <w:p w:rsidR="00154AC0" w:rsidRPr="00DF57BD" w:rsidRDefault="00A55991" w:rsidP="00DF57BD">
      <w:pPr>
        <w:spacing w:after="0" w:line="240" w:lineRule="auto"/>
        <w:rPr>
          <w:rFonts w:ascii="Times New Roman" w:eastAsia="Times New Roman" w:hAnsi="Times New Roman" w:cs="Times New Roman"/>
          <w:b/>
          <w:sz w:val="28"/>
          <w:szCs w:val="28"/>
        </w:rPr>
      </w:pPr>
      <w:r w:rsidRPr="00DF57BD">
        <w:rPr>
          <w:rFonts w:ascii="Times New Roman" w:eastAsia="Times New Roman" w:hAnsi="Times New Roman" w:cs="Times New Roman"/>
          <w:b/>
          <w:sz w:val="28"/>
          <w:szCs w:val="28"/>
        </w:rPr>
        <w:t>Председатель комитета</w:t>
      </w:r>
    </w:p>
    <w:p w:rsidR="00A55991" w:rsidRPr="00DF57BD" w:rsidRDefault="00A55991" w:rsidP="00DF57BD">
      <w:pPr>
        <w:spacing w:after="0" w:line="240" w:lineRule="auto"/>
        <w:rPr>
          <w:rFonts w:ascii="Times New Roman" w:eastAsia="Times New Roman" w:hAnsi="Times New Roman" w:cs="Times New Roman"/>
          <w:b/>
          <w:sz w:val="28"/>
          <w:szCs w:val="28"/>
        </w:rPr>
      </w:pPr>
      <w:r w:rsidRPr="00DF57BD">
        <w:rPr>
          <w:rFonts w:ascii="Times New Roman" w:eastAsia="Times New Roman" w:hAnsi="Times New Roman" w:cs="Times New Roman"/>
          <w:b/>
          <w:sz w:val="28"/>
          <w:szCs w:val="28"/>
        </w:rPr>
        <w:t>Тульской области по тарифам                                                          Д.А.Васин</w:t>
      </w:r>
    </w:p>
    <w:p w:rsidR="00F370FC" w:rsidRPr="00DF57BD" w:rsidRDefault="00F370FC" w:rsidP="00DF57BD">
      <w:pPr>
        <w:spacing w:after="0" w:line="240" w:lineRule="auto"/>
        <w:ind w:right="-5"/>
        <w:jc w:val="center"/>
        <w:rPr>
          <w:rFonts w:ascii="Times New Roman" w:eastAsia="Times New Roman" w:hAnsi="Times New Roman" w:cs="Times New Roman"/>
          <w:b/>
          <w:sz w:val="28"/>
          <w:szCs w:val="28"/>
        </w:rPr>
      </w:pPr>
    </w:p>
    <w:sectPr w:rsidR="00F370FC" w:rsidRPr="00DF57BD" w:rsidSect="00052F16">
      <w:headerReference w:type="default" r:id="rId10"/>
      <w:pgSz w:w="11907" w:h="16840" w:code="9"/>
      <w:pgMar w:top="720" w:right="850" w:bottom="720" w:left="1701" w:header="45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8E" w:rsidRDefault="00DF168E">
      <w:pPr>
        <w:spacing w:after="0" w:line="240" w:lineRule="auto"/>
      </w:pPr>
      <w:r>
        <w:separator/>
      </w:r>
    </w:p>
  </w:endnote>
  <w:endnote w:type="continuationSeparator" w:id="0">
    <w:p w:rsidR="00DF168E" w:rsidRDefault="00DF1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8E" w:rsidRDefault="00DF168E">
      <w:pPr>
        <w:spacing w:after="0" w:line="240" w:lineRule="auto"/>
      </w:pPr>
      <w:r>
        <w:separator/>
      </w:r>
    </w:p>
  </w:footnote>
  <w:footnote w:type="continuationSeparator" w:id="0">
    <w:p w:rsidR="00DF168E" w:rsidRDefault="00DF1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331034"/>
      <w:docPartObj>
        <w:docPartGallery w:val="Page Numbers (Top of Page)"/>
        <w:docPartUnique/>
      </w:docPartObj>
    </w:sdtPr>
    <w:sdtContent>
      <w:p w:rsidR="004476BC" w:rsidRDefault="00C47975">
        <w:pPr>
          <w:pStyle w:val="a4"/>
          <w:jc w:val="center"/>
        </w:pPr>
        <w:r>
          <w:fldChar w:fldCharType="begin"/>
        </w:r>
        <w:r w:rsidR="004476BC">
          <w:instrText>PAGE   \* MERGEFORMAT</w:instrText>
        </w:r>
        <w:r>
          <w:fldChar w:fldCharType="separate"/>
        </w:r>
        <w:r w:rsidR="00D31C75">
          <w:rPr>
            <w:noProof/>
          </w:rPr>
          <w:t>2</w:t>
        </w:r>
        <w:r>
          <w:fldChar w:fldCharType="end"/>
        </w:r>
      </w:p>
    </w:sdtContent>
  </w:sdt>
  <w:p w:rsidR="004476BC" w:rsidRDefault="004476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861"/>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
    <w:nsid w:val="03364AD0"/>
    <w:multiLevelType w:val="hybridMultilevel"/>
    <w:tmpl w:val="EC24D83E"/>
    <w:lvl w:ilvl="0" w:tplc="F044FC7C">
      <w:start w:val="1"/>
      <w:numFmt w:val="decimal"/>
      <w:lvlText w:val="%1."/>
      <w:lvlJc w:val="left"/>
      <w:pPr>
        <w:ind w:left="1443" w:hanging="87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F8580F"/>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
    <w:nsid w:val="07DB0F44"/>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
    <w:nsid w:val="0A7B4A8A"/>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5">
    <w:nsid w:val="0BE34530"/>
    <w:multiLevelType w:val="hybridMultilevel"/>
    <w:tmpl w:val="77DCB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BD5A21"/>
    <w:multiLevelType w:val="hybridMultilevel"/>
    <w:tmpl w:val="FB1874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D0A7A7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8">
    <w:nsid w:val="0F4618E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9">
    <w:nsid w:val="0F8C26A0"/>
    <w:multiLevelType w:val="hybridMultilevel"/>
    <w:tmpl w:val="E56270E6"/>
    <w:lvl w:ilvl="0" w:tplc="D4E6F99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0FA600A2"/>
    <w:multiLevelType w:val="hybridMultilevel"/>
    <w:tmpl w:val="CD1C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D2679"/>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2">
    <w:nsid w:val="12A50AAD"/>
    <w:multiLevelType w:val="multilevel"/>
    <w:tmpl w:val="A9DE22CC"/>
    <w:lvl w:ilvl="0">
      <w:start w:val="4"/>
      <w:numFmt w:val="decimal"/>
      <w:lvlText w:val="%1"/>
      <w:lvlJc w:val="left"/>
      <w:pPr>
        <w:ind w:left="375" w:hanging="375"/>
      </w:pPr>
      <w:rPr>
        <w:rFonts w:hint="default"/>
        <w:sz w:val="24"/>
        <w:szCs w:val="24"/>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2A92306"/>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4">
    <w:nsid w:val="12E628BE"/>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5">
    <w:nsid w:val="13501692"/>
    <w:multiLevelType w:val="hybridMultilevel"/>
    <w:tmpl w:val="0F9C27FE"/>
    <w:lvl w:ilvl="0" w:tplc="04190001">
      <w:start w:val="1"/>
      <w:numFmt w:val="bullet"/>
      <w:pStyle w:val="11312"/>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48D2076"/>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7">
    <w:nsid w:val="165A3CAC"/>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8">
    <w:nsid w:val="18762DE3"/>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19">
    <w:nsid w:val="1A393220"/>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0">
    <w:nsid w:val="20B14FED"/>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1">
    <w:nsid w:val="24AC1E00"/>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2">
    <w:nsid w:val="262B6ABD"/>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3">
    <w:nsid w:val="26DA273F"/>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4">
    <w:nsid w:val="2D33327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5">
    <w:nsid w:val="2FC0058F"/>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6">
    <w:nsid w:val="309635E0"/>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7">
    <w:nsid w:val="314C5ABA"/>
    <w:multiLevelType w:val="hybridMultilevel"/>
    <w:tmpl w:val="FB1874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20A6136"/>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29">
    <w:nsid w:val="3300510B"/>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0">
    <w:nsid w:val="34CE72BB"/>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1">
    <w:nsid w:val="35220E05"/>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2">
    <w:nsid w:val="366162C7"/>
    <w:multiLevelType w:val="hybridMultilevel"/>
    <w:tmpl w:val="342A82D0"/>
    <w:lvl w:ilvl="0" w:tplc="888E4AF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95664F3"/>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4">
    <w:nsid w:val="3C292403"/>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5">
    <w:nsid w:val="3E2422BD"/>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6">
    <w:nsid w:val="40EE2D94"/>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7">
    <w:nsid w:val="41063A03"/>
    <w:multiLevelType w:val="hybridMultilevel"/>
    <w:tmpl w:val="6CCEA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406D8F"/>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39">
    <w:nsid w:val="428F2C61"/>
    <w:multiLevelType w:val="hybridMultilevel"/>
    <w:tmpl w:val="639CC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C90720"/>
    <w:multiLevelType w:val="multilevel"/>
    <w:tmpl w:val="FF98FBE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nsid w:val="45022AB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2">
    <w:nsid w:val="45452363"/>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3">
    <w:nsid w:val="473C1682"/>
    <w:multiLevelType w:val="hybridMultilevel"/>
    <w:tmpl w:val="EC24D83E"/>
    <w:lvl w:ilvl="0" w:tplc="F044FC7C">
      <w:start w:val="1"/>
      <w:numFmt w:val="decimal"/>
      <w:lvlText w:val="%1."/>
      <w:lvlJc w:val="left"/>
      <w:pPr>
        <w:ind w:left="1443" w:hanging="87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78E62DA"/>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5">
    <w:nsid w:val="49730783"/>
    <w:multiLevelType w:val="hybridMultilevel"/>
    <w:tmpl w:val="84486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9980F22"/>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7">
    <w:nsid w:val="49EA66FE"/>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8">
    <w:nsid w:val="4A15536E"/>
    <w:multiLevelType w:val="hybridMultilevel"/>
    <w:tmpl w:val="A106FD1E"/>
    <w:lvl w:ilvl="0" w:tplc="20363D28">
      <w:start w:val="3"/>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9">
    <w:nsid w:val="4AF6758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50">
    <w:nsid w:val="4B7337D2"/>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51">
    <w:nsid w:val="4B985811"/>
    <w:multiLevelType w:val="hybridMultilevel"/>
    <w:tmpl w:val="621C2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7D4154"/>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53">
    <w:nsid w:val="4F826DE7"/>
    <w:multiLevelType w:val="hybridMultilevel"/>
    <w:tmpl w:val="7BA863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4F9E2AF6"/>
    <w:multiLevelType w:val="hybridMultilevel"/>
    <w:tmpl w:val="9AB47FD8"/>
    <w:lvl w:ilvl="0" w:tplc="9168B38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1A26856"/>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56">
    <w:nsid w:val="53080DDB"/>
    <w:multiLevelType w:val="multilevel"/>
    <w:tmpl w:val="83EA3B9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7">
    <w:nsid w:val="536B75B1"/>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58">
    <w:nsid w:val="53FB098E"/>
    <w:multiLevelType w:val="hybridMultilevel"/>
    <w:tmpl w:val="A0B4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9E76D5"/>
    <w:multiLevelType w:val="hybridMultilevel"/>
    <w:tmpl w:val="6E94895E"/>
    <w:lvl w:ilvl="0" w:tplc="9E328A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nsid w:val="55804877"/>
    <w:multiLevelType w:val="hybridMultilevel"/>
    <w:tmpl w:val="9CBC5BA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1">
    <w:nsid w:val="55CA7435"/>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62">
    <w:nsid w:val="568E40E9"/>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63">
    <w:nsid w:val="5A2B7BB4"/>
    <w:multiLevelType w:val="hybridMultilevel"/>
    <w:tmpl w:val="06961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B24315A"/>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65">
    <w:nsid w:val="5B25680C"/>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66">
    <w:nsid w:val="5B383BDD"/>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67">
    <w:nsid w:val="602D5DB2"/>
    <w:multiLevelType w:val="hybridMultilevel"/>
    <w:tmpl w:val="6EF2DCFE"/>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68">
    <w:nsid w:val="68F2663D"/>
    <w:multiLevelType w:val="hybridMultilevel"/>
    <w:tmpl w:val="EC24D83E"/>
    <w:lvl w:ilvl="0" w:tplc="F044FC7C">
      <w:start w:val="1"/>
      <w:numFmt w:val="decimal"/>
      <w:lvlText w:val="%1."/>
      <w:lvlJc w:val="left"/>
      <w:pPr>
        <w:ind w:left="1443" w:hanging="87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69984A66"/>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0">
    <w:nsid w:val="69E138AB"/>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1">
    <w:nsid w:val="6A760D80"/>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2">
    <w:nsid w:val="6BE508EF"/>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3">
    <w:nsid w:val="6C6403D8"/>
    <w:multiLevelType w:val="hybridMultilevel"/>
    <w:tmpl w:val="B5F4CE86"/>
    <w:lvl w:ilvl="0" w:tplc="E2E03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EFB651E"/>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5">
    <w:nsid w:val="6F4F00DE"/>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6">
    <w:nsid w:val="6F5B5564"/>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77">
    <w:nsid w:val="705132B4"/>
    <w:multiLevelType w:val="hybridMultilevel"/>
    <w:tmpl w:val="D01412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70844D0C"/>
    <w:multiLevelType w:val="multilevel"/>
    <w:tmpl w:val="9EDA90C0"/>
    <w:lvl w:ilvl="0">
      <w:start w:val="1"/>
      <w:numFmt w:val="decimal"/>
      <w:lvlText w:val="%1."/>
      <w:lvlJc w:val="left"/>
      <w:pPr>
        <w:ind w:left="1212" w:hanging="360"/>
      </w:pPr>
      <w:rPr>
        <w:rFonts w:hint="default"/>
        <w:b/>
      </w:rPr>
    </w:lvl>
    <w:lvl w:ilvl="1">
      <w:start w:val="5"/>
      <w:numFmt w:val="decimal"/>
      <w:isLgl/>
      <w:lvlText w:val="%1.%2"/>
      <w:lvlJc w:val="left"/>
      <w:pPr>
        <w:ind w:left="1227"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9">
    <w:nsid w:val="711500DC"/>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80">
    <w:nsid w:val="714F227C"/>
    <w:multiLevelType w:val="hybridMultilevel"/>
    <w:tmpl w:val="2C44B11E"/>
    <w:lvl w:ilvl="0" w:tplc="727A39FE">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1701C1E"/>
    <w:multiLevelType w:val="hybridMultilevel"/>
    <w:tmpl w:val="189219BC"/>
    <w:lvl w:ilvl="0" w:tplc="5D643A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72725F59"/>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83">
    <w:nsid w:val="731124D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84">
    <w:nsid w:val="741A5C8F"/>
    <w:multiLevelType w:val="multilevel"/>
    <w:tmpl w:val="51D85188"/>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5">
    <w:nsid w:val="74F65D06"/>
    <w:multiLevelType w:val="hybridMultilevel"/>
    <w:tmpl w:val="8B246D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091348"/>
    <w:multiLevelType w:val="multilevel"/>
    <w:tmpl w:val="F05ECF48"/>
    <w:lvl w:ilvl="0">
      <w:start w:val="3"/>
      <w:numFmt w:val="decimal"/>
      <w:lvlText w:val="%1"/>
      <w:lvlJc w:val="left"/>
      <w:pPr>
        <w:ind w:left="525" w:hanging="525"/>
      </w:pPr>
      <w:rPr>
        <w:rFonts w:hint="default"/>
      </w:rPr>
    </w:lvl>
    <w:lvl w:ilvl="1">
      <w:start w:val="2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7">
    <w:nsid w:val="76D77377"/>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88">
    <w:nsid w:val="78470655"/>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89">
    <w:nsid w:val="785821E1"/>
    <w:multiLevelType w:val="hybridMultilevel"/>
    <w:tmpl w:val="BAB8A0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7A03257F"/>
    <w:multiLevelType w:val="hybridMultilevel"/>
    <w:tmpl w:val="1122B36A"/>
    <w:lvl w:ilvl="0" w:tplc="0419000F">
      <w:start w:val="1"/>
      <w:numFmt w:val="decimal"/>
      <w:lvlText w:val="%1."/>
      <w:lvlJc w:val="left"/>
      <w:pPr>
        <w:ind w:left="644" w:hanging="360"/>
      </w:p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91">
    <w:nsid w:val="7A65544E"/>
    <w:multiLevelType w:val="hybridMultilevel"/>
    <w:tmpl w:val="F7121D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nsid w:val="7D5B63F7"/>
    <w:multiLevelType w:val="multilevel"/>
    <w:tmpl w:val="BBD0B76C"/>
    <w:lvl w:ilvl="0">
      <w:start w:val="3"/>
      <w:numFmt w:val="decimal"/>
      <w:lvlText w:val="%1"/>
      <w:lvlJc w:val="left"/>
      <w:pPr>
        <w:ind w:left="375" w:hanging="375"/>
      </w:pPr>
      <w:rPr>
        <w:rFonts w:hint="default"/>
      </w:rPr>
    </w:lvl>
    <w:lvl w:ilvl="1">
      <w:start w:val="1"/>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78"/>
  </w:num>
  <w:num w:numId="2">
    <w:abstractNumId w:val="92"/>
  </w:num>
  <w:num w:numId="3">
    <w:abstractNumId w:val="86"/>
  </w:num>
  <w:num w:numId="4">
    <w:abstractNumId w:val="73"/>
  </w:num>
  <w:num w:numId="5">
    <w:abstractNumId w:val="80"/>
  </w:num>
  <w:num w:numId="6">
    <w:abstractNumId w:val="40"/>
  </w:num>
  <w:num w:numId="7">
    <w:abstractNumId w:val="85"/>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6"/>
  </w:num>
  <w:num w:numId="11">
    <w:abstractNumId w:val="45"/>
  </w:num>
  <w:num w:numId="12">
    <w:abstractNumId w:val="68"/>
  </w:num>
  <w:num w:numId="13">
    <w:abstractNumId w:val="32"/>
  </w:num>
  <w:num w:numId="14">
    <w:abstractNumId w:val="81"/>
  </w:num>
  <w:num w:numId="15">
    <w:abstractNumId w:val="43"/>
  </w:num>
  <w:num w:numId="16">
    <w:abstractNumId w:val="1"/>
  </w:num>
  <w:num w:numId="17">
    <w:abstractNumId w:val="9"/>
  </w:num>
  <w:num w:numId="18">
    <w:abstractNumId w:val="48"/>
  </w:num>
  <w:num w:numId="19">
    <w:abstractNumId w:val="15"/>
  </w:num>
  <w:num w:numId="20">
    <w:abstractNumId w:val="54"/>
  </w:num>
  <w:num w:numId="21">
    <w:abstractNumId w:val="67"/>
  </w:num>
  <w:num w:numId="22">
    <w:abstractNumId w:val="89"/>
  </w:num>
  <w:num w:numId="23">
    <w:abstractNumId w:val="77"/>
  </w:num>
  <w:num w:numId="24">
    <w:abstractNumId w:val="59"/>
  </w:num>
  <w:num w:numId="25">
    <w:abstractNumId w:val="91"/>
  </w:num>
  <w:num w:numId="26">
    <w:abstractNumId w:val="58"/>
  </w:num>
  <w:num w:numId="27">
    <w:abstractNumId w:val="37"/>
  </w:num>
  <w:num w:numId="28">
    <w:abstractNumId w:val="27"/>
  </w:num>
  <w:num w:numId="29">
    <w:abstractNumId w:val="39"/>
  </w:num>
  <w:num w:numId="30">
    <w:abstractNumId w:val="5"/>
  </w:num>
  <w:num w:numId="31">
    <w:abstractNumId w:val="28"/>
  </w:num>
  <w:num w:numId="32">
    <w:abstractNumId w:val="3"/>
  </w:num>
  <w:num w:numId="33">
    <w:abstractNumId w:val="61"/>
  </w:num>
  <w:num w:numId="34">
    <w:abstractNumId w:val="74"/>
  </w:num>
  <w:num w:numId="35">
    <w:abstractNumId w:val="69"/>
  </w:num>
  <w:num w:numId="36">
    <w:abstractNumId w:val="44"/>
  </w:num>
  <w:num w:numId="37">
    <w:abstractNumId w:val="52"/>
  </w:num>
  <w:num w:numId="38">
    <w:abstractNumId w:val="72"/>
  </w:num>
  <w:num w:numId="39">
    <w:abstractNumId w:val="64"/>
  </w:num>
  <w:num w:numId="40">
    <w:abstractNumId w:val="87"/>
  </w:num>
  <w:num w:numId="41">
    <w:abstractNumId w:val="70"/>
  </w:num>
  <w:num w:numId="42">
    <w:abstractNumId w:val="30"/>
  </w:num>
  <w:num w:numId="43">
    <w:abstractNumId w:val="26"/>
  </w:num>
  <w:num w:numId="44">
    <w:abstractNumId w:val="8"/>
  </w:num>
  <w:num w:numId="45">
    <w:abstractNumId w:val="14"/>
  </w:num>
  <w:num w:numId="46">
    <w:abstractNumId w:val="24"/>
  </w:num>
  <w:num w:numId="47">
    <w:abstractNumId w:val="33"/>
  </w:num>
  <w:num w:numId="48">
    <w:abstractNumId w:val="17"/>
  </w:num>
  <w:num w:numId="49">
    <w:abstractNumId w:val="57"/>
  </w:num>
  <w:num w:numId="50">
    <w:abstractNumId w:val="62"/>
  </w:num>
  <w:num w:numId="51">
    <w:abstractNumId w:val="75"/>
  </w:num>
  <w:num w:numId="52">
    <w:abstractNumId w:val="83"/>
  </w:num>
  <w:num w:numId="53">
    <w:abstractNumId w:val="4"/>
  </w:num>
  <w:num w:numId="54">
    <w:abstractNumId w:val="47"/>
  </w:num>
  <w:num w:numId="55">
    <w:abstractNumId w:val="71"/>
  </w:num>
  <w:num w:numId="56">
    <w:abstractNumId w:val="19"/>
  </w:num>
  <w:num w:numId="57">
    <w:abstractNumId w:val="29"/>
  </w:num>
  <w:num w:numId="58">
    <w:abstractNumId w:val="55"/>
  </w:num>
  <w:num w:numId="59">
    <w:abstractNumId w:val="82"/>
  </w:num>
  <w:num w:numId="60">
    <w:abstractNumId w:val="16"/>
  </w:num>
  <w:num w:numId="61">
    <w:abstractNumId w:val="0"/>
  </w:num>
  <w:num w:numId="62">
    <w:abstractNumId w:val="23"/>
  </w:num>
  <w:num w:numId="63">
    <w:abstractNumId w:val="50"/>
  </w:num>
  <w:num w:numId="64">
    <w:abstractNumId w:val="34"/>
  </w:num>
  <w:num w:numId="65">
    <w:abstractNumId w:val="35"/>
  </w:num>
  <w:num w:numId="66">
    <w:abstractNumId w:val="88"/>
  </w:num>
  <w:num w:numId="67">
    <w:abstractNumId w:val="21"/>
  </w:num>
  <w:num w:numId="68">
    <w:abstractNumId w:val="13"/>
  </w:num>
  <w:num w:numId="69">
    <w:abstractNumId w:val="65"/>
  </w:num>
  <w:num w:numId="70">
    <w:abstractNumId w:val="66"/>
  </w:num>
  <w:num w:numId="71">
    <w:abstractNumId w:val="41"/>
  </w:num>
  <w:num w:numId="72">
    <w:abstractNumId w:val="79"/>
  </w:num>
  <w:num w:numId="73">
    <w:abstractNumId w:val="20"/>
  </w:num>
  <w:num w:numId="74">
    <w:abstractNumId w:val="76"/>
  </w:num>
  <w:num w:numId="75">
    <w:abstractNumId w:val="18"/>
  </w:num>
  <w:num w:numId="76">
    <w:abstractNumId w:val="7"/>
  </w:num>
  <w:num w:numId="77">
    <w:abstractNumId w:val="2"/>
  </w:num>
  <w:num w:numId="78">
    <w:abstractNumId w:val="90"/>
  </w:num>
  <w:num w:numId="79">
    <w:abstractNumId w:val="38"/>
  </w:num>
  <w:num w:numId="80">
    <w:abstractNumId w:val="42"/>
  </w:num>
  <w:num w:numId="81">
    <w:abstractNumId w:val="36"/>
  </w:num>
  <w:num w:numId="82">
    <w:abstractNumId w:val="46"/>
  </w:num>
  <w:num w:numId="83">
    <w:abstractNumId w:val="31"/>
  </w:num>
  <w:num w:numId="84">
    <w:abstractNumId w:val="11"/>
  </w:num>
  <w:num w:numId="85">
    <w:abstractNumId w:val="22"/>
  </w:num>
  <w:num w:numId="86">
    <w:abstractNumId w:val="25"/>
  </w:num>
  <w:num w:numId="87">
    <w:abstractNumId w:val="10"/>
  </w:num>
  <w:num w:numId="88">
    <w:abstractNumId w:val="60"/>
  </w:num>
  <w:num w:numId="89">
    <w:abstractNumId w:val="6"/>
  </w:num>
  <w:num w:numId="90">
    <w:abstractNumId w:val="53"/>
  </w:num>
  <w:num w:numId="91">
    <w:abstractNumId w:val="51"/>
  </w:num>
  <w:num w:numId="92">
    <w:abstractNumId w:val="63"/>
  </w:num>
  <w:num w:numId="93">
    <w:abstractNumId w:val="8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1A27"/>
    <w:rsid w:val="0002505C"/>
    <w:rsid w:val="00047BA5"/>
    <w:rsid w:val="0005043E"/>
    <w:rsid w:val="00052F16"/>
    <w:rsid w:val="0006063E"/>
    <w:rsid w:val="00067A50"/>
    <w:rsid w:val="000D4BD8"/>
    <w:rsid w:val="000D5F76"/>
    <w:rsid w:val="00104E6A"/>
    <w:rsid w:val="00110B75"/>
    <w:rsid w:val="00137A70"/>
    <w:rsid w:val="00154AC0"/>
    <w:rsid w:val="001A69C9"/>
    <w:rsid w:val="001B0616"/>
    <w:rsid w:val="001B4E77"/>
    <w:rsid w:val="001D397A"/>
    <w:rsid w:val="002556BF"/>
    <w:rsid w:val="00267E5E"/>
    <w:rsid w:val="00275F69"/>
    <w:rsid w:val="00281B5B"/>
    <w:rsid w:val="002B5EAA"/>
    <w:rsid w:val="002D28CF"/>
    <w:rsid w:val="002E5160"/>
    <w:rsid w:val="00335102"/>
    <w:rsid w:val="0034130D"/>
    <w:rsid w:val="00360B65"/>
    <w:rsid w:val="003720BF"/>
    <w:rsid w:val="00383009"/>
    <w:rsid w:val="003849F9"/>
    <w:rsid w:val="00385CA8"/>
    <w:rsid w:val="00395ABC"/>
    <w:rsid w:val="003A0FAD"/>
    <w:rsid w:val="003C57A7"/>
    <w:rsid w:val="003E0AAB"/>
    <w:rsid w:val="00401A27"/>
    <w:rsid w:val="00402969"/>
    <w:rsid w:val="0040334B"/>
    <w:rsid w:val="00404C72"/>
    <w:rsid w:val="00407478"/>
    <w:rsid w:val="00407CE8"/>
    <w:rsid w:val="004203C6"/>
    <w:rsid w:val="00426C6C"/>
    <w:rsid w:val="00434B1E"/>
    <w:rsid w:val="004476BC"/>
    <w:rsid w:val="00454A99"/>
    <w:rsid w:val="00463F06"/>
    <w:rsid w:val="00467A49"/>
    <w:rsid w:val="00477D06"/>
    <w:rsid w:val="004876F9"/>
    <w:rsid w:val="004E2D2B"/>
    <w:rsid w:val="00503643"/>
    <w:rsid w:val="005225E3"/>
    <w:rsid w:val="00523D6E"/>
    <w:rsid w:val="00534334"/>
    <w:rsid w:val="00536953"/>
    <w:rsid w:val="00551BB1"/>
    <w:rsid w:val="00556AD4"/>
    <w:rsid w:val="00557AA5"/>
    <w:rsid w:val="005A1745"/>
    <w:rsid w:val="005B09DB"/>
    <w:rsid w:val="005B4EBE"/>
    <w:rsid w:val="005C0141"/>
    <w:rsid w:val="005C7B27"/>
    <w:rsid w:val="005F348A"/>
    <w:rsid w:val="005F45B6"/>
    <w:rsid w:val="005F5C7E"/>
    <w:rsid w:val="005F5EA2"/>
    <w:rsid w:val="00615DC4"/>
    <w:rsid w:val="00652C20"/>
    <w:rsid w:val="00666659"/>
    <w:rsid w:val="00687742"/>
    <w:rsid w:val="006920E0"/>
    <w:rsid w:val="006B3369"/>
    <w:rsid w:val="006E3BD7"/>
    <w:rsid w:val="006E724B"/>
    <w:rsid w:val="006F4098"/>
    <w:rsid w:val="00705DC7"/>
    <w:rsid w:val="007457B5"/>
    <w:rsid w:val="007500DB"/>
    <w:rsid w:val="00767912"/>
    <w:rsid w:val="00770C7F"/>
    <w:rsid w:val="00783DBC"/>
    <w:rsid w:val="00785C3C"/>
    <w:rsid w:val="00796AD5"/>
    <w:rsid w:val="007D55F2"/>
    <w:rsid w:val="007E0F95"/>
    <w:rsid w:val="007E46F2"/>
    <w:rsid w:val="008064F0"/>
    <w:rsid w:val="008147BA"/>
    <w:rsid w:val="00880DCF"/>
    <w:rsid w:val="008B72FD"/>
    <w:rsid w:val="008C2C1E"/>
    <w:rsid w:val="008D15FF"/>
    <w:rsid w:val="008D32AA"/>
    <w:rsid w:val="00910CA6"/>
    <w:rsid w:val="00922599"/>
    <w:rsid w:val="00930F53"/>
    <w:rsid w:val="009346FC"/>
    <w:rsid w:val="009759FE"/>
    <w:rsid w:val="00980717"/>
    <w:rsid w:val="00987279"/>
    <w:rsid w:val="00A42412"/>
    <w:rsid w:val="00A55991"/>
    <w:rsid w:val="00A72313"/>
    <w:rsid w:val="00A7566A"/>
    <w:rsid w:val="00AB450E"/>
    <w:rsid w:val="00AD3645"/>
    <w:rsid w:val="00AE3744"/>
    <w:rsid w:val="00AF4B64"/>
    <w:rsid w:val="00B20F05"/>
    <w:rsid w:val="00B33263"/>
    <w:rsid w:val="00B36055"/>
    <w:rsid w:val="00B50393"/>
    <w:rsid w:val="00B52CC5"/>
    <w:rsid w:val="00B874BE"/>
    <w:rsid w:val="00BB18AF"/>
    <w:rsid w:val="00BF3D3A"/>
    <w:rsid w:val="00BF471A"/>
    <w:rsid w:val="00C2285E"/>
    <w:rsid w:val="00C43D6A"/>
    <w:rsid w:val="00C462EE"/>
    <w:rsid w:val="00C47975"/>
    <w:rsid w:val="00C56B3A"/>
    <w:rsid w:val="00C65E4B"/>
    <w:rsid w:val="00C8099C"/>
    <w:rsid w:val="00C87F27"/>
    <w:rsid w:val="00C94A0A"/>
    <w:rsid w:val="00C977F8"/>
    <w:rsid w:val="00CB07A6"/>
    <w:rsid w:val="00CF53D0"/>
    <w:rsid w:val="00CF58C0"/>
    <w:rsid w:val="00D01BF3"/>
    <w:rsid w:val="00D04A11"/>
    <w:rsid w:val="00D13238"/>
    <w:rsid w:val="00D31C75"/>
    <w:rsid w:val="00D32119"/>
    <w:rsid w:val="00D96999"/>
    <w:rsid w:val="00DA1A5E"/>
    <w:rsid w:val="00DC3C00"/>
    <w:rsid w:val="00DD4520"/>
    <w:rsid w:val="00DF168E"/>
    <w:rsid w:val="00DF4D34"/>
    <w:rsid w:val="00DF57BD"/>
    <w:rsid w:val="00E03217"/>
    <w:rsid w:val="00E036C9"/>
    <w:rsid w:val="00E07B85"/>
    <w:rsid w:val="00E23D55"/>
    <w:rsid w:val="00E3287B"/>
    <w:rsid w:val="00E3758F"/>
    <w:rsid w:val="00E5389F"/>
    <w:rsid w:val="00E64979"/>
    <w:rsid w:val="00E66AC4"/>
    <w:rsid w:val="00E733C2"/>
    <w:rsid w:val="00E85F03"/>
    <w:rsid w:val="00EE0002"/>
    <w:rsid w:val="00EE06E3"/>
    <w:rsid w:val="00EE367B"/>
    <w:rsid w:val="00EF566A"/>
    <w:rsid w:val="00F20EC9"/>
    <w:rsid w:val="00F260A0"/>
    <w:rsid w:val="00F32496"/>
    <w:rsid w:val="00F370FC"/>
    <w:rsid w:val="00F4598A"/>
    <w:rsid w:val="00F55B23"/>
    <w:rsid w:val="00F63506"/>
    <w:rsid w:val="00F9145E"/>
    <w:rsid w:val="00F91A2A"/>
    <w:rsid w:val="00F92AFE"/>
    <w:rsid w:val="00FC136F"/>
    <w:rsid w:val="00FD2779"/>
    <w:rsid w:val="00FD2B39"/>
    <w:rsid w:val="00FE4D69"/>
    <w:rsid w:val="00FF096D"/>
    <w:rsid w:val="00FF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75"/>
  </w:style>
  <w:style w:type="paragraph" w:styleId="1">
    <w:name w:val="heading 1"/>
    <w:aliases w:val="Заг-к 1"/>
    <w:basedOn w:val="a"/>
    <w:next w:val="a"/>
    <w:link w:val="10"/>
    <w:qFormat/>
    <w:rsid w:val="00267E5E"/>
    <w:pPr>
      <w:keepNext/>
      <w:keepLines/>
      <w:suppressAutoHyphens/>
      <w:spacing w:before="120" w:after="120" w:line="24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aliases w:val="Заг-к 2"/>
    <w:basedOn w:val="a"/>
    <w:link w:val="20"/>
    <w:autoRedefine/>
    <w:qFormat/>
    <w:rsid w:val="00267E5E"/>
    <w:pPr>
      <w:suppressAutoHyphens/>
      <w:spacing w:before="120" w:after="120" w:line="240" w:lineRule="auto"/>
      <w:jc w:val="center"/>
      <w:outlineLvl w:val="1"/>
    </w:pPr>
    <w:rPr>
      <w:rFonts w:ascii="Times New Roman" w:eastAsia="Times New Roman" w:hAnsi="Times New Roman" w:cs="Times New Roman"/>
      <w:b/>
      <w:bCs/>
      <w:sz w:val="28"/>
      <w:szCs w:val="36"/>
    </w:rPr>
  </w:style>
  <w:style w:type="paragraph" w:styleId="3">
    <w:name w:val="heading 3"/>
    <w:basedOn w:val="a"/>
    <w:next w:val="a"/>
    <w:link w:val="30"/>
    <w:unhideWhenUsed/>
    <w:qFormat/>
    <w:rsid w:val="00047BA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7E46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7E46F2"/>
    <w:pPr>
      <w:keepNext/>
      <w:keepLines/>
      <w:spacing w:before="240" w:after="240" w:line="240" w:lineRule="auto"/>
      <w:ind w:left="1008" w:hanging="1008"/>
      <w:jc w:val="center"/>
      <w:outlineLvl w:val="4"/>
    </w:pPr>
    <w:rPr>
      <w:rFonts w:ascii="Times New Roman" w:eastAsia="Times New Roman" w:hAnsi="Times New Roman" w:cs="Times New Roman"/>
      <w:b/>
      <w:sz w:val="28"/>
      <w:szCs w:val="24"/>
    </w:rPr>
  </w:style>
  <w:style w:type="paragraph" w:styleId="6">
    <w:name w:val="heading 6"/>
    <w:basedOn w:val="a"/>
    <w:next w:val="a"/>
    <w:link w:val="60"/>
    <w:qFormat/>
    <w:rsid w:val="007E46F2"/>
    <w:pPr>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7E46F2"/>
    <w:pPr>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7E46F2"/>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E46F2"/>
    <w:pPr>
      <w:keepNext/>
      <w:spacing w:after="0" w:line="240" w:lineRule="auto"/>
      <w:ind w:left="1584" w:hanging="1584"/>
      <w:outlineLvl w:val="8"/>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к 1 Знак"/>
    <w:basedOn w:val="a0"/>
    <w:link w:val="1"/>
    <w:rsid w:val="00267E5E"/>
    <w:rPr>
      <w:rFonts w:ascii="Times New Roman" w:eastAsiaTheme="majorEastAsia" w:hAnsi="Times New Roman" w:cstheme="majorBidi"/>
      <w:b/>
      <w:bCs/>
      <w:color w:val="000000" w:themeColor="text1"/>
      <w:sz w:val="28"/>
      <w:szCs w:val="28"/>
    </w:rPr>
  </w:style>
  <w:style w:type="character" w:customStyle="1" w:styleId="20">
    <w:name w:val="Заголовок 2 Знак"/>
    <w:aliases w:val="Заг-к 2 Знак"/>
    <w:basedOn w:val="a0"/>
    <w:link w:val="2"/>
    <w:rsid w:val="00267E5E"/>
    <w:rPr>
      <w:rFonts w:ascii="Times New Roman" w:eastAsia="Times New Roman" w:hAnsi="Times New Roman" w:cs="Times New Roman"/>
      <w:b/>
      <w:bCs/>
      <w:sz w:val="28"/>
      <w:szCs w:val="36"/>
    </w:rPr>
  </w:style>
  <w:style w:type="numbering" w:customStyle="1" w:styleId="11">
    <w:name w:val="Нет списка1"/>
    <w:next w:val="a2"/>
    <w:uiPriority w:val="99"/>
    <w:semiHidden/>
    <w:unhideWhenUsed/>
    <w:rsid w:val="00267E5E"/>
  </w:style>
  <w:style w:type="paragraph" w:styleId="a3">
    <w:name w:val="List Paragraph"/>
    <w:basedOn w:val="a"/>
    <w:uiPriority w:val="34"/>
    <w:qFormat/>
    <w:rsid w:val="00267E5E"/>
    <w:pPr>
      <w:suppressAutoHyphens/>
      <w:spacing w:before="120" w:after="120" w:line="240" w:lineRule="auto"/>
      <w:ind w:firstLine="709"/>
      <w:contextualSpacing/>
    </w:pPr>
    <w:rPr>
      <w:rFonts w:ascii="Times New Roman" w:eastAsia="Times New Roman" w:hAnsi="Times New Roman" w:cs="Times New Roman"/>
      <w:sz w:val="28"/>
      <w:szCs w:val="24"/>
    </w:rPr>
  </w:style>
  <w:style w:type="paragraph" w:customStyle="1" w:styleId="ConsPlusNormal">
    <w:name w:val="ConsPlusNormal"/>
    <w:rsid w:val="00267E5E"/>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header"/>
    <w:basedOn w:val="a"/>
    <w:link w:val="a5"/>
    <w:uiPriority w:val="99"/>
    <w:unhideWhenUsed/>
    <w:rsid w:val="00267E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67E5E"/>
    <w:rPr>
      <w:rFonts w:ascii="Times New Roman" w:eastAsia="Times New Roman" w:hAnsi="Times New Roman" w:cs="Times New Roman"/>
      <w:sz w:val="24"/>
      <w:szCs w:val="24"/>
    </w:rPr>
  </w:style>
  <w:style w:type="paragraph" w:styleId="a6">
    <w:name w:val="footer"/>
    <w:basedOn w:val="a"/>
    <w:link w:val="a7"/>
    <w:uiPriority w:val="99"/>
    <w:unhideWhenUsed/>
    <w:rsid w:val="00267E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67E5E"/>
    <w:rPr>
      <w:rFonts w:ascii="Times New Roman" w:eastAsia="Times New Roman" w:hAnsi="Times New Roman" w:cs="Times New Roman"/>
      <w:sz w:val="24"/>
      <w:szCs w:val="24"/>
    </w:rPr>
  </w:style>
  <w:style w:type="paragraph" w:styleId="a8">
    <w:name w:val="Balloon Text"/>
    <w:basedOn w:val="a"/>
    <w:link w:val="a9"/>
    <w:uiPriority w:val="99"/>
    <w:unhideWhenUsed/>
    <w:rsid w:val="00267E5E"/>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rsid w:val="00267E5E"/>
    <w:rPr>
      <w:rFonts w:ascii="Segoe UI" w:eastAsia="Times New Roman" w:hAnsi="Segoe UI" w:cs="Segoe UI"/>
      <w:sz w:val="18"/>
      <w:szCs w:val="18"/>
    </w:rPr>
  </w:style>
  <w:style w:type="paragraph" w:styleId="aa">
    <w:name w:val="Body Text Indent"/>
    <w:aliases w:val=" Знак Знак, Знак,Основной текст с отступом Знак1,Основной текст с отступом Знак Знак1,Основной текст с отступом Знак1 Знак Знак,Основной текст с отступом Знак Знак1 Знак Знак,Знак Знак"/>
    <w:basedOn w:val="a"/>
    <w:link w:val="ab"/>
    <w:rsid w:val="00A72313"/>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aliases w:val=" Знак Знак Знак1, Знак Знак2,Основной текст с отступом Знак1 Знак1,Основной текст с отступом Знак Знак1 Знак1,Основной текст с отступом Знак1 Знак Знак Знак1,Основной текст с отступом Знак Знак1 Знак Знак Знак"/>
    <w:basedOn w:val="a0"/>
    <w:link w:val="aa"/>
    <w:rsid w:val="00A7231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783DBC"/>
    <w:pPr>
      <w:spacing w:after="120" w:line="480" w:lineRule="auto"/>
    </w:pPr>
  </w:style>
  <w:style w:type="character" w:customStyle="1" w:styleId="22">
    <w:name w:val="Основной текст 2 Знак"/>
    <w:basedOn w:val="a0"/>
    <w:link w:val="21"/>
    <w:uiPriority w:val="99"/>
    <w:semiHidden/>
    <w:rsid w:val="00783DBC"/>
  </w:style>
  <w:style w:type="numbering" w:customStyle="1" w:styleId="23">
    <w:name w:val="Нет списка2"/>
    <w:next w:val="a2"/>
    <w:uiPriority w:val="99"/>
    <w:semiHidden/>
    <w:rsid w:val="00783DBC"/>
  </w:style>
  <w:style w:type="table" w:styleId="ac">
    <w:name w:val="Table Grid"/>
    <w:basedOn w:val="a1"/>
    <w:rsid w:val="00783D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783DBC"/>
    <w:rPr>
      <w:color w:val="0563C1"/>
      <w:u w:val="single"/>
    </w:rPr>
  </w:style>
  <w:style w:type="character" w:customStyle="1" w:styleId="30">
    <w:name w:val="Заголовок 3 Знак"/>
    <w:basedOn w:val="a0"/>
    <w:link w:val="3"/>
    <w:rsid w:val="00047BA5"/>
    <w:rPr>
      <w:rFonts w:ascii="Cambria" w:eastAsia="Times New Roman" w:hAnsi="Cambria" w:cs="Times New Roman"/>
      <w:b/>
      <w:bCs/>
      <w:sz w:val="26"/>
      <w:szCs w:val="26"/>
    </w:rPr>
  </w:style>
  <w:style w:type="numbering" w:customStyle="1" w:styleId="31">
    <w:name w:val="Нет списка3"/>
    <w:next w:val="a2"/>
    <w:uiPriority w:val="99"/>
    <w:semiHidden/>
    <w:rsid w:val="00047BA5"/>
  </w:style>
  <w:style w:type="paragraph" w:customStyle="1" w:styleId="ConsPlusNonformat">
    <w:name w:val="ConsPlusNonformat"/>
    <w:rsid w:val="00047B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Знак Знак Знак Знак"/>
    <w:basedOn w:val="a"/>
    <w:rsid w:val="00047BA5"/>
    <w:pPr>
      <w:tabs>
        <w:tab w:val="num" w:pos="360"/>
      </w:tabs>
      <w:spacing w:line="240" w:lineRule="exact"/>
    </w:pPr>
    <w:rPr>
      <w:rFonts w:ascii="Verdana" w:eastAsia="Times New Roman" w:hAnsi="Verdana" w:cs="Verdana"/>
      <w:sz w:val="20"/>
      <w:szCs w:val="20"/>
      <w:lang w:val="en-US" w:eastAsia="en-US"/>
    </w:rPr>
  </w:style>
  <w:style w:type="table" w:customStyle="1" w:styleId="12">
    <w:name w:val="Сетка таблицы1"/>
    <w:basedOn w:val="a1"/>
    <w:next w:val="ac"/>
    <w:rsid w:val="00047B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10"/>
    <w:qFormat/>
    <w:rsid w:val="00047BA5"/>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uiPriority w:val="10"/>
    <w:rsid w:val="00047BA5"/>
    <w:rPr>
      <w:rFonts w:ascii="Times New Roman" w:eastAsia="Times New Roman" w:hAnsi="Times New Roman" w:cs="Times New Roman"/>
      <w:b/>
      <w:bCs/>
      <w:sz w:val="28"/>
      <w:szCs w:val="24"/>
    </w:rPr>
  </w:style>
  <w:style w:type="character" w:styleId="af1">
    <w:name w:val="page number"/>
    <w:basedOn w:val="a0"/>
    <w:rsid w:val="00047BA5"/>
  </w:style>
  <w:style w:type="character" w:styleId="af2">
    <w:name w:val="annotation reference"/>
    <w:rsid w:val="00047BA5"/>
    <w:rPr>
      <w:sz w:val="16"/>
      <w:szCs w:val="16"/>
    </w:rPr>
  </w:style>
  <w:style w:type="paragraph" w:styleId="af3">
    <w:name w:val="annotation text"/>
    <w:basedOn w:val="a"/>
    <w:link w:val="af4"/>
    <w:rsid w:val="00047BA5"/>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rsid w:val="00047BA5"/>
    <w:rPr>
      <w:rFonts w:ascii="Times New Roman" w:eastAsia="Times New Roman" w:hAnsi="Times New Roman" w:cs="Times New Roman"/>
      <w:sz w:val="20"/>
      <w:szCs w:val="20"/>
    </w:rPr>
  </w:style>
  <w:style w:type="paragraph" w:styleId="af5">
    <w:name w:val="annotation subject"/>
    <w:basedOn w:val="af3"/>
    <w:next w:val="af3"/>
    <w:link w:val="af6"/>
    <w:rsid w:val="00047BA5"/>
    <w:rPr>
      <w:b/>
      <w:bCs/>
    </w:rPr>
  </w:style>
  <w:style w:type="character" w:customStyle="1" w:styleId="af6">
    <w:name w:val="Тема примечания Знак"/>
    <w:basedOn w:val="af4"/>
    <w:link w:val="af5"/>
    <w:rsid w:val="00047BA5"/>
    <w:rPr>
      <w:rFonts w:ascii="Times New Roman" w:eastAsia="Times New Roman" w:hAnsi="Times New Roman" w:cs="Times New Roman"/>
      <w:b/>
      <w:bCs/>
      <w:sz w:val="20"/>
      <w:szCs w:val="20"/>
    </w:rPr>
  </w:style>
  <w:style w:type="numbering" w:customStyle="1" w:styleId="41">
    <w:name w:val="Нет списка4"/>
    <w:next w:val="a2"/>
    <w:uiPriority w:val="99"/>
    <w:semiHidden/>
    <w:rsid w:val="00047BA5"/>
  </w:style>
  <w:style w:type="table" w:customStyle="1" w:styleId="24">
    <w:name w:val="Сетка таблицы2"/>
    <w:basedOn w:val="a1"/>
    <w:next w:val="ac"/>
    <w:rsid w:val="00047B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E46F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7E46F2"/>
    <w:rPr>
      <w:rFonts w:ascii="Times New Roman" w:eastAsia="Times New Roman" w:hAnsi="Times New Roman" w:cs="Times New Roman"/>
      <w:b/>
      <w:sz w:val="28"/>
      <w:szCs w:val="24"/>
    </w:rPr>
  </w:style>
  <w:style w:type="character" w:customStyle="1" w:styleId="60">
    <w:name w:val="Заголовок 6 Знак"/>
    <w:basedOn w:val="a0"/>
    <w:link w:val="6"/>
    <w:rsid w:val="007E46F2"/>
    <w:rPr>
      <w:rFonts w:ascii="Times New Roman" w:eastAsia="Times New Roman" w:hAnsi="Times New Roman" w:cs="Times New Roman"/>
      <w:b/>
      <w:bCs/>
    </w:rPr>
  </w:style>
  <w:style w:type="character" w:customStyle="1" w:styleId="70">
    <w:name w:val="Заголовок 7 Знак"/>
    <w:basedOn w:val="a0"/>
    <w:link w:val="7"/>
    <w:rsid w:val="007E46F2"/>
    <w:rPr>
      <w:rFonts w:ascii="Times New Roman" w:eastAsia="Times New Roman" w:hAnsi="Times New Roman" w:cs="Times New Roman"/>
      <w:sz w:val="24"/>
      <w:szCs w:val="24"/>
    </w:rPr>
  </w:style>
  <w:style w:type="character" w:customStyle="1" w:styleId="80">
    <w:name w:val="Заголовок 8 Знак"/>
    <w:basedOn w:val="a0"/>
    <w:link w:val="8"/>
    <w:rsid w:val="007E46F2"/>
    <w:rPr>
      <w:rFonts w:ascii="Times New Roman" w:eastAsia="Times New Roman" w:hAnsi="Times New Roman" w:cs="Times New Roman"/>
      <w:i/>
      <w:iCs/>
      <w:sz w:val="24"/>
      <w:szCs w:val="24"/>
    </w:rPr>
  </w:style>
  <w:style w:type="character" w:customStyle="1" w:styleId="90">
    <w:name w:val="Заголовок 9 Знак"/>
    <w:basedOn w:val="a0"/>
    <w:link w:val="9"/>
    <w:rsid w:val="007E46F2"/>
    <w:rPr>
      <w:rFonts w:ascii="Times New Roman" w:eastAsia="Times New Roman" w:hAnsi="Times New Roman" w:cs="Times New Roman"/>
      <w:b/>
      <w:bCs/>
      <w:sz w:val="20"/>
      <w:szCs w:val="24"/>
    </w:rPr>
  </w:style>
  <w:style w:type="numbering" w:customStyle="1" w:styleId="51">
    <w:name w:val="Нет списка5"/>
    <w:next w:val="a2"/>
    <w:uiPriority w:val="99"/>
    <w:semiHidden/>
    <w:unhideWhenUsed/>
    <w:rsid w:val="007E46F2"/>
  </w:style>
  <w:style w:type="paragraph" w:customStyle="1" w:styleId="13">
    <w:name w:val="1"/>
    <w:basedOn w:val="a"/>
    <w:rsid w:val="007E46F2"/>
    <w:pPr>
      <w:spacing w:line="240" w:lineRule="exact"/>
    </w:pPr>
    <w:rPr>
      <w:rFonts w:ascii="Verdana" w:eastAsia="Times New Roman" w:hAnsi="Verdana" w:cs="Times New Roman"/>
      <w:sz w:val="24"/>
      <w:szCs w:val="24"/>
      <w:lang w:val="en-US" w:eastAsia="en-US"/>
    </w:rPr>
  </w:style>
  <w:style w:type="character" w:customStyle="1" w:styleId="25">
    <w:name w:val="Основной текст с отступом Знак2"/>
    <w:aliases w:val="Основной текст с отступом Знак Знак, Знак Знак Знак, Знак Знак1,Основной текст с отступом Знак1 Знак,Основной текст с отступом Знак Знак1 Знак,Основной текст с отступом Знак1 Знак Знак Знак,Знак Знак Знак"/>
    <w:rsid w:val="007E46F2"/>
    <w:rPr>
      <w:sz w:val="28"/>
      <w:szCs w:val="24"/>
      <w:lang w:val="ru-RU" w:eastAsia="ru-RU" w:bidi="ar-SA"/>
    </w:rPr>
  </w:style>
  <w:style w:type="paragraph" w:styleId="26">
    <w:name w:val="Body Text Indent 2"/>
    <w:basedOn w:val="a"/>
    <w:link w:val="27"/>
    <w:rsid w:val="007E46F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7E46F2"/>
    <w:rPr>
      <w:rFonts w:ascii="Times New Roman" w:eastAsia="Times New Roman" w:hAnsi="Times New Roman" w:cs="Times New Roman"/>
      <w:sz w:val="24"/>
      <w:szCs w:val="24"/>
    </w:rPr>
  </w:style>
  <w:style w:type="paragraph" w:styleId="af7">
    <w:name w:val="Body Text"/>
    <w:aliases w:val="Основной текст Знак1 Знак,Основной текст Знак Знак1 Знак,Основной текст Знак Знак Знак Знак, Знак2 Знак Знак Знак Знак, Знак2 Знак1 Знак Знак, Знак2 Знак Знак1 Знак,Основной текст Знак Знак Знак1, Знак2 Знак Знак Знак1"/>
    <w:basedOn w:val="a"/>
    <w:link w:val="14"/>
    <w:rsid w:val="007E46F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rsid w:val="007E46F2"/>
  </w:style>
  <w:style w:type="paragraph" w:customStyle="1" w:styleId="xl50">
    <w:name w:val="xl50"/>
    <w:basedOn w:val="a"/>
    <w:rsid w:val="007E46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Indent 3"/>
    <w:basedOn w:val="a"/>
    <w:link w:val="33"/>
    <w:rsid w:val="007E46F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E46F2"/>
    <w:rPr>
      <w:rFonts w:ascii="Times New Roman" w:eastAsia="Times New Roman" w:hAnsi="Times New Roman" w:cs="Times New Roman"/>
      <w:sz w:val="16"/>
      <w:szCs w:val="16"/>
    </w:rPr>
  </w:style>
  <w:style w:type="paragraph" w:customStyle="1" w:styleId="ConsNormal">
    <w:name w:val="ConsNormal"/>
    <w:rsid w:val="007E46F2"/>
    <w:pPr>
      <w:autoSpaceDE w:val="0"/>
      <w:autoSpaceDN w:val="0"/>
      <w:adjustRightInd w:val="0"/>
      <w:spacing w:after="0" w:line="240" w:lineRule="auto"/>
      <w:ind w:right="19772" w:firstLine="720"/>
    </w:pPr>
    <w:rPr>
      <w:rFonts w:ascii="Arial" w:eastAsia="Times New Roman" w:hAnsi="Arial" w:cs="Arial"/>
    </w:rPr>
  </w:style>
  <w:style w:type="paragraph" w:customStyle="1" w:styleId="ConsNonformat">
    <w:name w:val="ConsNonformat"/>
    <w:rsid w:val="007E46F2"/>
    <w:pPr>
      <w:autoSpaceDE w:val="0"/>
      <w:autoSpaceDN w:val="0"/>
      <w:adjustRightInd w:val="0"/>
      <w:spacing w:after="0" w:line="240" w:lineRule="auto"/>
      <w:ind w:right="19772"/>
    </w:pPr>
    <w:rPr>
      <w:rFonts w:ascii="Courier New" w:eastAsia="Times New Roman" w:hAnsi="Courier New" w:cs="Courier New"/>
    </w:rPr>
  </w:style>
  <w:style w:type="paragraph" w:customStyle="1" w:styleId="ConsTitle">
    <w:name w:val="ConsTitle"/>
    <w:rsid w:val="007E46F2"/>
    <w:pPr>
      <w:autoSpaceDE w:val="0"/>
      <w:autoSpaceDN w:val="0"/>
      <w:adjustRightInd w:val="0"/>
      <w:spacing w:after="0" w:line="240" w:lineRule="auto"/>
      <w:ind w:right="19772"/>
    </w:pPr>
    <w:rPr>
      <w:rFonts w:ascii="Arial" w:eastAsia="Times New Roman" w:hAnsi="Arial" w:cs="Arial"/>
      <w:b/>
      <w:bCs/>
      <w:sz w:val="18"/>
      <w:szCs w:val="18"/>
    </w:rPr>
  </w:style>
  <w:style w:type="paragraph" w:styleId="af9">
    <w:name w:val="Normal (Web)"/>
    <w:basedOn w:val="a"/>
    <w:uiPriority w:val="99"/>
    <w:rsid w:val="007E46F2"/>
    <w:pPr>
      <w:spacing w:before="100" w:after="100" w:line="240" w:lineRule="auto"/>
    </w:pPr>
    <w:rPr>
      <w:rFonts w:ascii="Times New Roman" w:eastAsia="Times New Roman" w:hAnsi="Times New Roman" w:cs="Times New Roman"/>
      <w:color w:val="000000"/>
      <w:sz w:val="24"/>
      <w:szCs w:val="24"/>
    </w:rPr>
  </w:style>
  <w:style w:type="paragraph" w:customStyle="1" w:styleId="15">
    <w:name w:val="Стиль1"/>
    <w:basedOn w:val="4"/>
    <w:next w:val="42"/>
    <w:qFormat/>
    <w:rsid w:val="007E46F2"/>
    <w:pPr>
      <w:keepLines w:val="0"/>
      <w:numPr>
        <w:ilvl w:val="3"/>
      </w:numPr>
      <w:spacing w:before="0" w:line="240" w:lineRule="auto"/>
      <w:ind w:left="864" w:firstLine="567"/>
      <w:jc w:val="both"/>
    </w:pPr>
    <w:rPr>
      <w:rFonts w:ascii="Times New Roman" w:eastAsia="Times New Roman" w:hAnsi="Times New Roman" w:cs="Times New Roman"/>
      <w:color w:val="auto"/>
      <w:sz w:val="28"/>
      <w:szCs w:val="28"/>
    </w:rPr>
  </w:style>
  <w:style w:type="paragraph" w:styleId="42">
    <w:name w:val="List 4"/>
    <w:basedOn w:val="a"/>
    <w:rsid w:val="007E46F2"/>
    <w:pPr>
      <w:spacing w:after="0" w:line="240" w:lineRule="auto"/>
      <w:ind w:left="1132" w:hanging="283"/>
    </w:pPr>
    <w:rPr>
      <w:rFonts w:ascii="Times New Roman" w:eastAsia="Times New Roman" w:hAnsi="Times New Roman" w:cs="Times New Roman"/>
      <w:sz w:val="24"/>
      <w:szCs w:val="24"/>
    </w:rPr>
  </w:style>
  <w:style w:type="paragraph" w:customStyle="1" w:styleId="xl167">
    <w:name w:val="xl167"/>
    <w:basedOn w:val="a"/>
    <w:rsid w:val="007E46F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27">
    <w:name w:val="xl27"/>
    <w:basedOn w:val="a"/>
    <w:rsid w:val="007E46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rPr>
  </w:style>
  <w:style w:type="paragraph" w:customStyle="1" w:styleId="xl150">
    <w:name w:val="xl150"/>
    <w:basedOn w:val="a"/>
    <w:rsid w:val="007E46F2"/>
    <w:pPr>
      <w:spacing w:before="100" w:beforeAutospacing="1" w:after="100" w:afterAutospacing="1" w:line="240" w:lineRule="auto"/>
      <w:jc w:val="right"/>
    </w:pPr>
    <w:rPr>
      <w:rFonts w:ascii="Arial" w:eastAsia="Arial Unicode MS" w:hAnsi="Arial" w:cs="Arial"/>
      <w:sz w:val="24"/>
      <w:szCs w:val="24"/>
    </w:rPr>
  </w:style>
  <w:style w:type="paragraph" w:styleId="afa">
    <w:name w:val="List"/>
    <w:basedOn w:val="a"/>
    <w:rsid w:val="007E46F2"/>
    <w:pPr>
      <w:spacing w:after="0" w:line="240" w:lineRule="auto"/>
      <w:ind w:left="283" w:hanging="283"/>
    </w:pPr>
    <w:rPr>
      <w:rFonts w:ascii="Times New Roman" w:eastAsia="Times New Roman" w:hAnsi="Times New Roman" w:cs="Times New Roman"/>
      <w:sz w:val="24"/>
      <w:szCs w:val="24"/>
    </w:rPr>
  </w:style>
  <w:style w:type="paragraph" w:styleId="34">
    <w:name w:val="Body Text 3"/>
    <w:basedOn w:val="a"/>
    <w:link w:val="35"/>
    <w:rsid w:val="007E46F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7E46F2"/>
    <w:rPr>
      <w:rFonts w:ascii="Times New Roman" w:eastAsia="Times New Roman" w:hAnsi="Times New Roman" w:cs="Times New Roman"/>
      <w:sz w:val="16"/>
      <w:szCs w:val="16"/>
    </w:rPr>
  </w:style>
  <w:style w:type="paragraph" w:customStyle="1" w:styleId="afb">
    <w:name w:val="Таблица"/>
    <w:basedOn w:val="af7"/>
    <w:next w:val="af7"/>
    <w:autoRedefine/>
    <w:rsid w:val="007E46F2"/>
    <w:pPr>
      <w:keepNext/>
      <w:spacing w:before="240" w:after="0" w:line="360" w:lineRule="auto"/>
    </w:pPr>
    <w:rPr>
      <w:b/>
    </w:rPr>
  </w:style>
  <w:style w:type="paragraph" w:customStyle="1" w:styleId="afc">
    <w:name w:val="Единицы измерения"/>
    <w:basedOn w:val="af7"/>
    <w:next w:val="af7"/>
    <w:autoRedefine/>
    <w:rsid w:val="007E46F2"/>
    <w:pPr>
      <w:keepNext/>
      <w:spacing w:after="0"/>
      <w:ind w:firstLine="720"/>
      <w:jc w:val="right"/>
    </w:pPr>
  </w:style>
  <w:style w:type="paragraph" w:customStyle="1" w:styleId="afd">
    <w:name w:val="Выводы"/>
    <w:basedOn w:val="af7"/>
    <w:rsid w:val="007E46F2"/>
    <w:pPr>
      <w:spacing w:after="0" w:line="360" w:lineRule="auto"/>
      <w:ind w:firstLine="720"/>
      <w:jc w:val="both"/>
    </w:pPr>
    <w:rPr>
      <w:b/>
    </w:rPr>
  </w:style>
  <w:style w:type="character" w:styleId="afe">
    <w:name w:val="Strong"/>
    <w:qFormat/>
    <w:rsid w:val="007E46F2"/>
    <w:rPr>
      <w:b/>
      <w:bCs/>
    </w:rPr>
  </w:style>
  <w:style w:type="paragraph" w:styleId="aff">
    <w:name w:val="Block Text"/>
    <w:basedOn w:val="a"/>
    <w:rsid w:val="007E46F2"/>
    <w:pPr>
      <w:shd w:val="clear" w:color="auto" w:fill="FFFFFF"/>
      <w:spacing w:before="451" w:after="0" w:line="240" w:lineRule="auto"/>
      <w:ind w:left="2803" w:right="2861"/>
      <w:jc w:val="center"/>
    </w:pPr>
    <w:rPr>
      <w:rFonts w:ascii="Times New Roman" w:eastAsia="Times New Roman" w:hAnsi="Times New Roman" w:cs="Times New Roman"/>
      <w:i/>
      <w:iCs/>
      <w:color w:val="000000"/>
      <w:spacing w:val="-2"/>
      <w:sz w:val="28"/>
      <w:szCs w:val="24"/>
      <w:u w:val="single"/>
    </w:rPr>
  </w:style>
  <w:style w:type="paragraph" w:customStyle="1" w:styleId="xl34">
    <w:name w:val="xl34"/>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5">
    <w:name w:val="xl35"/>
    <w:basedOn w:val="a"/>
    <w:rsid w:val="007E46F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6">
    <w:name w:val="xl36"/>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37">
    <w:name w:val="xl37"/>
    <w:basedOn w:val="a"/>
    <w:rsid w:val="007E46F2"/>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38">
    <w:name w:val="xl38"/>
    <w:basedOn w:val="a"/>
    <w:rsid w:val="007E46F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39">
    <w:name w:val="xl39"/>
    <w:basedOn w:val="a"/>
    <w:rsid w:val="007E46F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40">
    <w:name w:val="xl40"/>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41">
    <w:name w:val="xl41"/>
    <w:basedOn w:val="a"/>
    <w:rsid w:val="007E46F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42">
    <w:name w:val="xl42"/>
    <w:basedOn w:val="a"/>
    <w:rsid w:val="007E46F2"/>
    <w:pPr>
      <w:pBdr>
        <w:top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3">
    <w:name w:val="xl43"/>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4">
    <w:name w:val="xl44"/>
    <w:basedOn w:val="a"/>
    <w:rsid w:val="007E46F2"/>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5">
    <w:name w:val="xl45"/>
    <w:basedOn w:val="a"/>
    <w:rsid w:val="007E46F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6">
    <w:name w:val="xl46"/>
    <w:basedOn w:val="a"/>
    <w:rsid w:val="007E46F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7">
    <w:name w:val="xl47"/>
    <w:basedOn w:val="a"/>
    <w:rsid w:val="007E46F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8">
    <w:name w:val="xl48"/>
    <w:basedOn w:val="a"/>
    <w:rsid w:val="007E46F2"/>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9">
    <w:name w:val="xl49"/>
    <w:basedOn w:val="a"/>
    <w:rsid w:val="007E46F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1">
    <w:name w:val="xl51"/>
    <w:basedOn w:val="a"/>
    <w:rsid w:val="007E46F2"/>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2">
    <w:name w:val="xl52"/>
    <w:basedOn w:val="a"/>
    <w:rsid w:val="007E46F2"/>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3">
    <w:name w:val="xl53"/>
    <w:basedOn w:val="a"/>
    <w:rsid w:val="007E46F2"/>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4">
    <w:name w:val="xl54"/>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5">
    <w:name w:val="xl55"/>
    <w:basedOn w:val="a"/>
    <w:rsid w:val="007E46F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6">
    <w:name w:val="xl56"/>
    <w:basedOn w:val="a"/>
    <w:rsid w:val="007E46F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7">
    <w:name w:val="xl57"/>
    <w:basedOn w:val="a"/>
    <w:rsid w:val="007E46F2"/>
    <w:pPr>
      <w:pBdr>
        <w:top w:val="single" w:sz="4"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rPr>
  </w:style>
  <w:style w:type="paragraph" w:customStyle="1" w:styleId="xl58">
    <w:name w:val="xl58"/>
    <w:basedOn w:val="a"/>
    <w:rsid w:val="007E46F2"/>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59">
    <w:name w:val="xl59"/>
    <w:basedOn w:val="a"/>
    <w:rsid w:val="007E46F2"/>
    <w:pPr>
      <w:pBdr>
        <w:top w:val="single" w:sz="4" w:space="0" w:color="auto"/>
        <w:left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0">
    <w:name w:val="xl60"/>
    <w:basedOn w:val="a"/>
    <w:rsid w:val="007E46F2"/>
    <w:pPr>
      <w:pBdr>
        <w:top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1">
    <w:name w:val="xl61"/>
    <w:basedOn w:val="a"/>
    <w:rsid w:val="007E46F2"/>
    <w:pPr>
      <w:pBdr>
        <w:top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2">
    <w:name w:val="xl62"/>
    <w:basedOn w:val="a"/>
    <w:rsid w:val="007E46F2"/>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3">
    <w:name w:val="xl63"/>
    <w:basedOn w:val="a"/>
    <w:rsid w:val="007E46F2"/>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a"/>
    <w:rsid w:val="007E46F2"/>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65">
    <w:name w:val="xl65"/>
    <w:basedOn w:val="a"/>
    <w:rsid w:val="007E46F2"/>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66">
    <w:name w:val="xl66"/>
    <w:basedOn w:val="a"/>
    <w:rsid w:val="007E46F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67">
    <w:name w:val="xl67"/>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9">
    <w:name w:val="xl69"/>
    <w:basedOn w:val="a"/>
    <w:rsid w:val="007E46F2"/>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0">
    <w:name w:val="xl70"/>
    <w:basedOn w:val="a"/>
    <w:rsid w:val="007E46F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1">
    <w:name w:val="xl71"/>
    <w:basedOn w:val="a"/>
    <w:rsid w:val="007E46F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2">
    <w:name w:val="xl72"/>
    <w:basedOn w:val="a"/>
    <w:rsid w:val="007E46F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3">
    <w:name w:val="xl73"/>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74">
    <w:name w:val="xl74"/>
    <w:basedOn w:val="a"/>
    <w:rsid w:val="007E46F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75">
    <w:name w:val="xl75"/>
    <w:basedOn w:val="a"/>
    <w:rsid w:val="007E46F2"/>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7">
    <w:name w:val="xl77"/>
    <w:basedOn w:val="a"/>
    <w:rsid w:val="007E46F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8">
    <w:name w:val="xl78"/>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9">
    <w:name w:val="xl79"/>
    <w:basedOn w:val="a"/>
    <w:rsid w:val="007E46F2"/>
    <w:pP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80">
    <w:name w:val="xl80"/>
    <w:basedOn w:val="a"/>
    <w:rsid w:val="007E46F2"/>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ConsCell">
    <w:name w:val="ConsCell"/>
    <w:rsid w:val="007E46F2"/>
    <w:pPr>
      <w:autoSpaceDE w:val="0"/>
      <w:autoSpaceDN w:val="0"/>
      <w:adjustRightInd w:val="0"/>
      <w:spacing w:after="0" w:line="240" w:lineRule="auto"/>
      <w:ind w:right="19772"/>
    </w:pPr>
    <w:rPr>
      <w:rFonts w:ascii="Arial" w:eastAsia="Times New Roman" w:hAnsi="Arial" w:cs="Arial"/>
    </w:rPr>
  </w:style>
  <w:style w:type="paragraph" w:customStyle="1" w:styleId="aff0">
    <w:name w:val="Рисунок"/>
    <w:basedOn w:val="af7"/>
    <w:next w:val="af7"/>
    <w:autoRedefine/>
    <w:rsid w:val="007E46F2"/>
    <w:pPr>
      <w:tabs>
        <w:tab w:val="num" w:pos="360"/>
      </w:tabs>
      <w:spacing w:after="0" w:line="360" w:lineRule="auto"/>
      <w:ind w:left="360" w:hanging="360"/>
      <w:jc w:val="center"/>
    </w:pPr>
    <w:rPr>
      <w:b/>
    </w:rPr>
  </w:style>
  <w:style w:type="paragraph" w:customStyle="1" w:styleId="16">
    <w:name w:val="Обычный1"/>
    <w:qFormat/>
    <w:rsid w:val="007E46F2"/>
    <w:pPr>
      <w:spacing w:after="0" w:line="240" w:lineRule="auto"/>
      <w:ind w:firstLine="720"/>
    </w:pPr>
    <w:rPr>
      <w:rFonts w:ascii="Times New Roman" w:eastAsia="Times New Roman" w:hAnsi="Times New Roman" w:cs="Times New Roman"/>
      <w:snapToGrid w:val="0"/>
      <w:sz w:val="20"/>
      <w:szCs w:val="20"/>
    </w:rPr>
  </w:style>
  <w:style w:type="paragraph" w:customStyle="1" w:styleId="110">
    <w:name w:val="Оглавление 11"/>
    <w:basedOn w:val="a"/>
    <w:next w:val="a"/>
    <w:autoRedefine/>
    <w:uiPriority w:val="39"/>
    <w:rsid w:val="007E46F2"/>
    <w:pPr>
      <w:spacing w:before="240" w:after="120" w:line="240" w:lineRule="auto"/>
    </w:pPr>
    <w:rPr>
      <w:rFonts w:eastAsia="Times New Roman" w:cs="Times New Roman"/>
      <w:b/>
      <w:bCs/>
      <w:sz w:val="20"/>
      <w:szCs w:val="20"/>
    </w:rPr>
  </w:style>
  <w:style w:type="paragraph" w:customStyle="1" w:styleId="210">
    <w:name w:val="Оглавление 21"/>
    <w:basedOn w:val="a"/>
    <w:next w:val="a"/>
    <w:autoRedefine/>
    <w:uiPriority w:val="39"/>
    <w:rsid w:val="007E46F2"/>
    <w:pPr>
      <w:spacing w:before="120" w:after="0" w:line="240" w:lineRule="auto"/>
      <w:ind w:left="240"/>
    </w:pPr>
    <w:rPr>
      <w:rFonts w:eastAsia="Times New Roman" w:cs="Times New Roman"/>
      <w:i/>
      <w:iCs/>
      <w:sz w:val="20"/>
      <w:szCs w:val="20"/>
    </w:rPr>
  </w:style>
  <w:style w:type="paragraph" w:customStyle="1" w:styleId="310">
    <w:name w:val="Оглавление 31"/>
    <w:basedOn w:val="a"/>
    <w:next w:val="a"/>
    <w:autoRedefine/>
    <w:uiPriority w:val="39"/>
    <w:rsid w:val="007E46F2"/>
    <w:pPr>
      <w:spacing w:after="0" w:line="240" w:lineRule="auto"/>
      <w:ind w:left="480"/>
    </w:pPr>
    <w:rPr>
      <w:rFonts w:eastAsia="Times New Roman" w:cs="Times New Roman"/>
      <w:sz w:val="20"/>
      <w:szCs w:val="20"/>
    </w:rPr>
  </w:style>
  <w:style w:type="paragraph" w:customStyle="1" w:styleId="410">
    <w:name w:val="Оглавление 41"/>
    <w:basedOn w:val="a"/>
    <w:next w:val="a"/>
    <w:autoRedefine/>
    <w:uiPriority w:val="39"/>
    <w:rsid w:val="007E46F2"/>
    <w:pPr>
      <w:spacing w:after="0" w:line="240" w:lineRule="auto"/>
      <w:ind w:left="720"/>
    </w:pPr>
    <w:rPr>
      <w:rFonts w:eastAsia="Times New Roman" w:cs="Times New Roman"/>
      <w:sz w:val="20"/>
      <w:szCs w:val="20"/>
    </w:rPr>
  </w:style>
  <w:style w:type="paragraph" w:customStyle="1" w:styleId="510">
    <w:name w:val="Оглавление 51"/>
    <w:basedOn w:val="a"/>
    <w:next w:val="a"/>
    <w:autoRedefine/>
    <w:uiPriority w:val="39"/>
    <w:rsid w:val="007E46F2"/>
    <w:pPr>
      <w:spacing w:after="0" w:line="240" w:lineRule="auto"/>
      <w:ind w:left="960"/>
    </w:pPr>
    <w:rPr>
      <w:rFonts w:eastAsia="Times New Roman" w:cs="Times New Roman"/>
      <w:sz w:val="20"/>
      <w:szCs w:val="20"/>
    </w:rPr>
  </w:style>
  <w:style w:type="paragraph" w:customStyle="1" w:styleId="BodyText23">
    <w:name w:val="Body Text 23"/>
    <w:basedOn w:val="a"/>
    <w:rsid w:val="007E46F2"/>
    <w:pPr>
      <w:widowControl w:val="0"/>
      <w:spacing w:after="0" w:line="240" w:lineRule="auto"/>
      <w:jc w:val="both"/>
    </w:pPr>
    <w:rPr>
      <w:rFonts w:ascii="Times New Roman" w:eastAsia="Times New Roman" w:hAnsi="Times New Roman" w:cs="Times New Roman"/>
      <w:sz w:val="28"/>
      <w:szCs w:val="20"/>
    </w:rPr>
  </w:style>
  <w:style w:type="paragraph" w:customStyle="1" w:styleId="Default">
    <w:name w:val="Default"/>
    <w:rsid w:val="007E46F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1">
    <w:name w:val="FollowedHyperlink"/>
    <w:uiPriority w:val="99"/>
    <w:rsid w:val="007E46F2"/>
    <w:rPr>
      <w:color w:val="800080"/>
      <w:u w:val="single"/>
    </w:rPr>
  </w:style>
  <w:style w:type="character" w:customStyle="1" w:styleId="aff2">
    <w:name w:val="Гипертекстовая ссылка"/>
    <w:uiPriority w:val="99"/>
    <w:rsid w:val="007E46F2"/>
    <w:rPr>
      <w:color w:val="008000"/>
    </w:rPr>
  </w:style>
  <w:style w:type="paragraph" w:customStyle="1" w:styleId="61">
    <w:name w:val="Оглавление 61"/>
    <w:basedOn w:val="a"/>
    <w:next w:val="a"/>
    <w:autoRedefine/>
    <w:uiPriority w:val="39"/>
    <w:rsid w:val="007E46F2"/>
    <w:pPr>
      <w:spacing w:after="0" w:line="240" w:lineRule="auto"/>
      <w:ind w:left="1200"/>
    </w:pPr>
    <w:rPr>
      <w:rFonts w:eastAsia="Times New Roman" w:cs="Times New Roman"/>
      <w:sz w:val="20"/>
      <w:szCs w:val="20"/>
    </w:rPr>
  </w:style>
  <w:style w:type="character" w:customStyle="1" w:styleId="14">
    <w:name w:val="Основной текст Знак1"/>
    <w:aliases w:val="Основной текст Знак1 Знак Знак,Основной текст Знак Знак1 Знак Знак,Основной текст Знак Знак Знак Знак Знак, Знак2 Знак Знак Знак Знак Знак, Знак2 Знак1 Знак Знак Знак, Знак2 Знак Знак1 Знак Знак,Основной текст Знак Знак Знак1 Знак"/>
    <w:link w:val="af7"/>
    <w:rsid w:val="007E46F2"/>
    <w:rPr>
      <w:rFonts w:ascii="Times New Roman" w:eastAsia="Times New Roman" w:hAnsi="Times New Roman" w:cs="Times New Roman"/>
      <w:sz w:val="24"/>
      <w:szCs w:val="24"/>
    </w:rPr>
  </w:style>
  <w:style w:type="paragraph" w:customStyle="1" w:styleId="aff3">
    <w:name w:val="Прижатый влево"/>
    <w:basedOn w:val="a"/>
    <w:next w:val="a"/>
    <w:uiPriority w:val="99"/>
    <w:rsid w:val="007E46F2"/>
    <w:pPr>
      <w:autoSpaceDE w:val="0"/>
      <w:autoSpaceDN w:val="0"/>
      <w:adjustRightInd w:val="0"/>
      <w:spacing w:after="0" w:line="240" w:lineRule="auto"/>
    </w:pPr>
    <w:rPr>
      <w:rFonts w:ascii="Arial" w:eastAsia="Times New Roman" w:hAnsi="Arial" w:cs="Times New Roman"/>
      <w:sz w:val="24"/>
      <w:szCs w:val="24"/>
    </w:rPr>
  </w:style>
  <w:style w:type="character" w:customStyle="1" w:styleId="aff4">
    <w:name w:val="Не вступил в силу"/>
    <w:rsid w:val="007E46F2"/>
    <w:rPr>
      <w:color w:val="008080"/>
    </w:rPr>
  </w:style>
  <w:style w:type="paragraph" w:customStyle="1" w:styleId="71">
    <w:name w:val="Оглавление 71"/>
    <w:basedOn w:val="a"/>
    <w:next w:val="a"/>
    <w:autoRedefine/>
    <w:uiPriority w:val="39"/>
    <w:rsid w:val="007E46F2"/>
    <w:pPr>
      <w:spacing w:after="0" w:line="240" w:lineRule="auto"/>
      <w:ind w:left="1440"/>
    </w:pPr>
    <w:rPr>
      <w:rFonts w:eastAsia="Times New Roman" w:cs="Times New Roman"/>
      <w:sz w:val="20"/>
      <w:szCs w:val="20"/>
    </w:rPr>
  </w:style>
  <w:style w:type="paragraph" w:customStyle="1" w:styleId="81">
    <w:name w:val="Оглавление 81"/>
    <w:basedOn w:val="a"/>
    <w:next w:val="a"/>
    <w:autoRedefine/>
    <w:uiPriority w:val="39"/>
    <w:rsid w:val="007E46F2"/>
    <w:pPr>
      <w:spacing w:after="0" w:line="240" w:lineRule="auto"/>
      <w:ind w:left="1680"/>
    </w:pPr>
    <w:rPr>
      <w:rFonts w:eastAsia="Times New Roman" w:cs="Times New Roman"/>
      <w:sz w:val="20"/>
      <w:szCs w:val="20"/>
    </w:rPr>
  </w:style>
  <w:style w:type="paragraph" w:customStyle="1" w:styleId="91">
    <w:name w:val="Оглавление 91"/>
    <w:basedOn w:val="a"/>
    <w:next w:val="a"/>
    <w:autoRedefine/>
    <w:uiPriority w:val="39"/>
    <w:rsid w:val="007E46F2"/>
    <w:pPr>
      <w:spacing w:after="0" w:line="240" w:lineRule="auto"/>
      <w:ind w:left="1920"/>
    </w:pPr>
    <w:rPr>
      <w:rFonts w:eastAsia="Times New Roman" w:cs="Times New Roman"/>
      <w:sz w:val="20"/>
      <w:szCs w:val="20"/>
    </w:rPr>
  </w:style>
  <w:style w:type="paragraph" w:customStyle="1" w:styleId="11312">
    <w:name w:val="Стиль МРСК_заголовок_1 + 13 пт Междустр.интервал:  множитель 12 ин"/>
    <w:basedOn w:val="a"/>
    <w:rsid w:val="007E46F2"/>
    <w:pPr>
      <w:keepNext/>
      <w:numPr>
        <w:numId w:val="19"/>
      </w:numPr>
      <w:tabs>
        <w:tab w:val="num" w:pos="360"/>
      </w:tabs>
      <w:spacing w:before="240" w:after="60" w:line="288" w:lineRule="auto"/>
      <w:jc w:val="both"/>
      <w:outlineLvl w:val="0"/>
    </w:pPr>
    <w:rPr>
      <w:rFonts w:ascii="Times New Roman" w:eastAsia="Times New Roman" w:hAnsi="Times New Roman" w:cs="Times New Roman"/>
      <w:b/>
      <w:bCs/>
      <w:caps/>
      <w:kern w:val="32"/>
      <w:sz w:val="26"/>
      <w:szCs w:val="20"/>
    </w:rPr>
  </w:style>
  <w:style w:type="character" w:customStyle="1" w:styleId="aff5">
    <w:name w:val="Цветовое выделение"/>
    <w:uiPriority w:val="99"/>
    <w:rsid w:val="007E46F2"/>
    <w:rPr>
      <w:b/>
      <w:bCs/>
      <w:color w:val="26282F"/>
      <w:sz w:val="26"/>
      <w:szCs w:val="26"/>
    </w:rPr>
  </w:style>
  <w:style w:type="paragraph" w:customStyle="1" w:styleId="aff6">
    <w:name w:val="Знак"/>
    <w:basedOn w:val="a"/>
    <w:rsid w:val="007E46F2"/>
    <w:pPr>
      <w:spacing w:line="240" w:lineRule="exact"/>
    </w:pPr>
    <w:rPr>
      <w:rFonts w:ascii="Verdana" w:eastAsia="Times New Roman" w:hAnsi="Verdana" w:cs="Times New Roman"/>
      <w:sz w:val="24"/>
      <w:szCs w:val="24"/>
      <w:lang w:val="en-US" w:eastAsia="en-US"/>
    </w:rPr>
  </w:style>
  <w:style w:type="paragraph" w:styleId="aff7">
    <w:name w:val="Document Map"/>
    <w:basedOn w:val="a"/>
    <w:link w:val="aff8"/>
    <w:rsid w:val="007E46F2"/>
    <w:pPr>
      <w:spacing w:after="0" w:line="240" w:lineRule="auto"/>
    </w:pPr>
    <w:rPr>
      <w:rFonts w:ascii="Tahoma" w:eastAsia="Times New Roman" w:hAnsi="Tahoma" w:cs="Tahoma"/>
      <w:sz w:val="16"/>
      <w:szCs w:val="16"/>
    </w:rPr>
  </w:style>
  <w:style w:type="character" w:customStyle="1" w:styleId="aff8">
    <w:name w:val="Схема документа Знак"/>
    <w:basedOn w:val="a0"/>
    <w:link w:val="aff7"/>
    <w:rsid w:val="007E46F2"/>
    <w:rPr>
      <w:rFonts w:ascii="Tahoma" w:eastAsia="Times New Roman" w:hAnsi="Tahoma" w:cs="Tahoma"/>
      <w:sz w:val="16"/>
      <w:szCs w:val="16"/>
    </w:rPr>
  </w:style>
  <w:style w:type="paragraph" w:styleId="aff9">
    <w:name w:val="caption"/>
    <w:basedOn w:val="a"/>
    <w:next w:val="a"/>
    <w:link w:val="affa"/>
    <w:uiPriority w:val="35"/>
    <w:unhideWhenUsed/>
    <w:qFormat/>
    <w:rsid w:val="007E46F2"/>
    <w:pPr>
      <w:spacing w:after="0" w:line="240" w:lineRule="auto"/>
    </w:pPr>
    <w:rPr>
      <w:rFonts w:ascii="Times New Roman" w:eastAsia="Times New Roman" w:hAnsi="Times New Roman" w:cs="Times New Roman"/>
      <w:b/>
      <w:bCs/>
      <w:sz w:val="20"/>
      <w:szCs w:val="20"/>
    </w:rPr>
  </w:style>
  <w:style w:type="paragraph" w:customStyle="1" w:styleId="17">
    <w:name w:val="Заголовок оглавления1"/>
    <w:basedOn w:val="1"/>
    <w:next w:val="a"/>
    <w:uiPriority w:val="39"/>
    <w:unhideWhenUsed/>
    <w:qFormat/>
    <w:rsid w:val="007E46F2"/>
    <w:pPr>
      <w:suppressAutoHyphens w:val="0"/>
      <w:spacing w:before="480" w:after="0" w:line="276" w:lineRule="auto"/>
      <w:ind w:left="720" w:hanging="360"/>
      <w:outlineLvl w:val="9"/>
    </w:pPr>
    <w:rPr>
      <w:rFonts w:ascii="Cambria" w:hAnsi="Cambria"/>
      <w:color w:val="365F91"/>
      <w:lang w:eastAsia="en-US"/>
    </w:rPr>
  </w:style>
  <w:style w:type="character" w:customStyle="1" w:styleId="apple-converted-space">
    <w:name w:val="apple-converted-space"/>
    <w:basedOn w:val="a0"/>
    <w:rsid w:val="007E46F2"/>
  </w:style>
  <w:style w:type="table" w:customStyle="1" w:styleId="36">
    <w:name w:val="Сетка таблицы3"/>
    <w:basedOn w:val="a1"/>
    <w:next w:val="ac"/>
    <w:uiPriority w:val="59"/>
    <w:rsid w:val="007E4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E46F2"/>
  </w:style>
  <w:style w:type="character" w:customStyle="1" w:styleId="affa">
    <w:name w:val="Название объекта Знак"/>
    <w:link w:val="aff9"/>
    <w:uiPriority w:val="35"/>
    <w:locked/>
    <w:rsid w:val="007E46F2"/>
    <w:rPr>
      <w:rFonts w:ascii="Times New Roman" w:eastAsia="Times New Roman" w:hAnsi="Times New Roman" w:cs="Times New Roman"/>
      <w:b/>
      <w:bCs/>
      <w:sz w:val="20"/>
      <w:szCs w:val="20"/>
    </w:rPr>
  </w:style>
  <w:style w:type="character" w:styleId="affb">
    <w:name w:val="Emphasis"/>
    <w:basedOn w:val="a0"/>
    <w:qFormat/>
    <w:rsid w:val="007E46F2"/>
    <w:rPr>
      <w:rFonts w:ascii="Times New Roman" w:hAnsi="Times New Roman"/>
      <w:b/>
      <w:i w:val="0"/>
      <w:iCs/>
      <w:color w:val="auto"/>
      <w:sz w:val="28"/>
    </w:rPr>
  </w:style>
  <w:style w:type="paragraph" w:customStyle="1" w:styleId="18">
    <w:name w:val="Подзаголовок1"/>
    <w:basedOn w:val="a"/>
    <w:next w:val="a"/>
    <w:uiPriority w:val="11"/>
    <w:qFormat/>
    <w:rsid w:val="007E46F2"/>
    <w:pPr>
      <w:numPr>
        <w:ilvl w:val="1"/>
      </w:numPr>
      <w:spacing w:after="200" w:line="276" w:lineRule="auto"/>
      <w:jc w:val="center"/>
    </w:pPr>
    <w:rPr>
      <w:rFonts w:ascii="Times New Roman" w:eastAsia="Times New Roman" w:hAnsi="Times New Roman" w:cs="Times New Roman"/>
      <w:b/>
      <w:iCs/>
      <w:spacing w:val="15"/>
      <w:sz w:val="28"/>
      <w:szCs w:val="24"/>
      <w:lang w:eastAsia="en-US"/>
    </w:rPr>
  </w:style>
  <w:style w:type="character" w:customStyle="1" w:styleId="affc">
    <w:name w:val="Подзаголовок Знак"/>
    <w:basedOn w:val="a0"/>
    <w:link w:val="affd"/>
    <w:uiPriority w:val="11"/>
    <w:rsid w:val="007E46F2"/>
    <w:rPr>
      <w:rFonts w:eastAsia="Times New Roman" w:cs="Times New Roman"/>
      <w:b/>
      <w:iCs/>
      <w:spacing w:val="15"/>
      <w:sz w:val="28"/>
      <w:szCs w:val="24"/>
      <w:lang w:eastAsia="en-US"/>
    </w:rPr>
  </w:style>
  <w:style w:type="character" w:styleId="affe">
    <w:name w:val="Subtle Emphasis"/>
    <w:basedOn w:val="a0"/>
    <w:uiPriority w:val="19"/>
    <w:qFormat/>
    <w:rsid w:val="007E46F2"/>
    <w:rPr>
      <w:rFonts w:ascii="Times New Roman" w:hAnsi="Times New Roman"/>
      <w:b/>
      <w:i w:val="0"/>
      <w:iCs/>
      <w:color w:val="auto"/>
      <w:sz w:val="28"/>
    </w:rPr>
  </w:style>
  <w:style w:type="paragraph" w:customStyle="1" w:styleId="afff">
    <w:name w:val="Для Рисунка"/>
    <w:basedOn w:val="aff9"/>
    <w:link w:val="afff0"/>
    <w:qFormat/>
    <w:rsid w:val="007E46F2"/>
    <w:pPr>
      <w:keepNext/>
      <w:spacing w:after="200"/>
      <w:jc w:val="center"/>
    </w:pPr>
    <w:rPr>
      <w:rFonts w:eastAsia="Calibri"/>
      <w:color w:val="4F81BD"/>
      <w:sz w:val="28"/>
      <w:szCs w:val="18"/>
      <w:lang w:eastAsia="en-US"/>
    </w:rPr>
  </w:style>
  <w:style w:type="character" w:customStyle="1" w:styleId="afff0">
    <w:name w:val="Для Рисунка Знак"/>
    <w:basedOn w:val="affa"/>
    <w:link w:val="afff"/>
    <w:rsid w:val="007E46F2"/>
    <w:rPr>
      <w:rFonts w:ascii="Times New Roman" w:eastAsia="Calibri" w:hAnsi="Times New Roman" w:cs="Times New Roman"/>
      <w:b/>
      <w:bCs/>
      <w:color w:val="4F81BD"/>
      <w:sz w:val="28"/>
      <w:szCs w:val="18"/>
      <w:lang w:eastAsia="en-US"/>
    </w:rPr>
  </w:style>
  <w:style w:type="numbering" w:customStyle="1" w:styleId="1110">
    <w:name w:val="Нет списка111"/>
    <w:next w:val="a2"/>
    <w:uiPriority w:val="99"/>
    <w:semiHidden/>
    <w:unhideWhenUsed/>
    <w:rsid w:val="007E46F2"/>
  </w:style>
  <w:style w:type="table" w:customStyle="1" w:styleId="112">
    <w:name w:val="Сетка таблицы11"/>
    <w:basedOn w:val="a1"/>
    <w:next w:val="ac"/>
    <w:uiPriority w:val="59"/>
    <w:rsid w:val="007E46F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 концевой сноски1"/>
    <w:basedOn w:val="a"/>
    <w:next w:val="afff1"/>
    <w:link w:val="afff2"/>
    <w:uiPriority w:val="99"/>
    <w:semiHidden/>
    <w:unhideWhenUsed/>
    <w:rsid w:val="007E46F2"/>
    <w:pPr>
      <w:spacing w:after="0" w:line="240" w:lineRule="auto"/>
    </w:pPr>
    <w:rPr>
      <w:rFonts w:ascii="Calibri" w:eastAsia="Calibri" w:hAnsi="Calibri" w:cs="Times New Roman"/>
      <w:lang w:eastAsia="en-US"/>
    </w:rPr>
  </w:style>
  <w:style w:type="character" w:customStyle="1" w:styleId="afff2">
    <w:name w:val="Текст концевой сноски Знак"/>
    <w:basedOn w:val="a0"/>
    <w:link w:val="19"/>
    <w:uiPriority w:val="99"/>
    <w:semiHidden/>
    <w:rsid w:val="007E46F2"/>
    <w:rPr>
      <w:rFonts w:ascii="Calibri" w:eastAsia="Calibri" w:hAnsi="Calibri" w:cs="Times New Roman"/>
      <w:lang w:eastAsia="en-US"/>
    </w:rPr>
  </w:style>
  <w:style w:type="character" w:styleId="afff3">
    <w:name w:val="endnote reference"/>
    <w:basedOn w:val="a0"/>
    <w:uiPriority w:val="99"/>
    <w:semiHidden/>
    <w:unhideWhenUsed/>
    <w:rsid w:val="007E46F2"/>
    <w:rPr>
      <w:vertAlign w:val="superscript"/>
    </w:rPr>
  </w:style>
  <w:style w:type="paragraph" w:customStyle="1" w:styleId="1a">
    <w:name w:val="Текст сноски1"/>
    <w:basedOn w:val="a"/>
    <w:next w:val="afff4"/>
    <w:link w:val="afff5"/>
    <w:uiPriority w:val="99"/>
    <w:unhideWhenUsed/>
    <w:rsid w:val="007E46F2"/>
    <w:pPr>
      <w:spacing w:after="0" w:line="240" w:lineRule="auto"/>
    </w:pPr>
    <w:rPr>
      <w:rFonts w:ascii="Calibri" w:eastAsia="Calibri" w:hAnsi="Calibri" w:cs="Times New Roman"/>
      <w:lang w:eastAsia="en-US"/>
    </w:rPr>
  </w:style>
  <w:style w:type="character" w:customStyle="1" w:styleId="afff5">
    <w:name w:val="Текст сноски Знак"/>
    <w:basedOn w:val="a0"/>
    <w:link w:val="1a"/>
    <w:uiPriority w:val="99"/>
    <w:rsid w:val="007E46F2"/>
    <w:rPr>
      <w:rFonts w:ascii="Calibri" w:eastAsia="Calibri" w:hAnsi="Calibri" w:cs="Times New Roman"/>
      <w:lang w:eastAsia="en-US"/>
    </w:rPr>
  </w:style>
  <w:style w:type="character" w:styleId="afff6">
    <w:name w:val="footnote reference"/>
    <w:basedOn w:val="a0"/>
    <w:uiPriority w:val="99"/>
    <w:semiHidden/>
    <w:unhideWhenUsed/>
    <w:rsid w:val="007E46F2"/>
    <w:rPr>
      <w:vertAlign w:val="superscript"/>
    </w:rPr>
  </w:style>
  <w:style w:type="numbering" w:customStyle="1" w:styleId="211">
    <w:name w:val="Нет списка21"/>
    <w:next w:val="a2"/>
    <w:uiPriority w:val="99"/>
    <w:semiHidden/>
    <w:unhideWhenUsed/>
    <w:rsid w:val="007E46F2"/>
  </w:style>
  <w:style w:type="table" w:customStyle="1" w:styleId="212">
    <w:name w:val="Сетка таблицы21"/>
    <w:basedOn w:val="a1"/>
    <w:next w:val="ac"/>
    <w:uiPriority w:val="59"/>
    <w:rsid w:val="007E46F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E46F2"/>
  </w:style>
  <w:style w:type="table" w:customStyle="1" w:styleId="312">
    <w:name w:val="Сетка таблицы31"/>
    <w:basedOn w:val="a1"/>
    <w:next w:val="ac"/>
    <w:uiPriority w:val="59"/>
    <w:rsid w:val="007E46F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c"/>
    <w:uiPriority w:val="59"/>
    <w:rsid w:val="007E46F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E46F2"/>
  </w:style>
  <w:style w:type="numbering" w:customStyle="1" w:styleId="511">
    <w:name w:val="Нет списка51"/>
    <w:next w:val="a2"/>
    <w:uiPriority w:val="99"/>
    <w:semiHidden/>
    <w:unhideWhenUsed/>
    <w:rsid w:val="007E46F2"/>
  </w:style>
  <w:style w:type="paragraph" w:customStyle="1" w:styleId="1b">
    <w:name w:val="Без интервала1"/>
    <w:next w:val="afff7"/>
    <w:uiPriority w:val="1"/>
    <w:qFormat/>
    <w:rsid w:val="007E46F2"/>
    <w:pPr>
      <w:spacing w:after="0" w:line="240" w:lineRule="auto"/>
    </w:pPr>
    <w:rPr>
      <w:lang w:eastAsia="en-US"/>
    </w:rPr>
  </w:style>
  <w:style w:type="paragraph" w:customStyle="1" w:styleId="TableParagraph">
    <w:name w:val="Table Paragraph"/>
    <w:basedOn w:val="a"/>
    <w:uiPriority w:val="1"/>
    <w:qFormat/>
    <w:rsid w:val="007E46F2"/>
    <w:pPr>
      <w:widowControl w:val="0"/>
      <w:spacing w:after="0" w:line="240" w:lineRule="auto"/>
    </w:pPr>
    <w:rPr>
      <w:lang w:val="en-US" w:eastAsia="en-US"/>
    </w:rPr>
  </w:style>
  <w:style w:type="paragraph" w:styleId="affd">
    <w:name w:val="Subtitle"/>
    <w:basedOn w:val="a"/>
    <w:next w:val="a"/>
    <w:link w:val="affc"/>
    <w:uiPriority w:val="11"/>
    <w:qFormat/>
    <w:rsid w:val="007E46F2"/>
    <w:pPr>
      <w:numPr>
        <w:ilvl w:val="1"/>
      </w:numPr>
    </w:pPr>
    <w:rPr>
      <w:rFonts w:eastAsia="Times New Roman" w:cs="Times New Roman"/>
      <w:b/>
      <w:iCs/>
      <w:spacing w:val="15"/>
      <w:sz w:val="28"/>
      <w:szCs w:val="24"/>
      <w:lang w:eastAsia="en-US"/>
    </w:rPr>
  </w:style>
  <w:style w:type="character" w:customStyle="1" w:styleId="1c">
    <w:name w:val="Подзаголовок Знак1"/>
    <w:basedOn w:val="a0"/>
    <w:uiPriority w:val="11"/>
    <w:rsid w:val="007E46F2"/>
    <w:rPr>
      <w:rFonts w:eastAsiaTheme="minorEastAsia"/>
      <w:color w:val="5A5A5A" w:themeColor="text1" w:themeTint="A5"/>
      <w:spacing w:val="15"/>
    </w:rPr>
  </w:style>
  <w:style w:type="paragraph" w:styleId="afff1">
    <w:name w:val="endnote text"/>
    <w:basedOn w:val="a"/>
    <w:link w:val="1d"/>
    <w:uiPriority w:val="99"/>
    <w:semiHidden/>
    <w:unhideWhenUsed/>
    <w:rsid w:val="007E46F2"/>
    <w:pPr>
      <w:spacing w:after="0" w:line="240" w:lineRule="auto"/>
    </w:pPr>
    <w:rPr>
      <w:sz w:val="20"/>
      <w:szCs w:val="20"/>
    </w:rPr>
  </w:style>
  <w:style w:type="character" w:customStyle="1" w:styleId="1d">
    <w:name w:val="Текст концевой сноски Знак1"/>
    <w:basedOn w:val="a0"/>
    <w:link w:val="afff1"/>
    <w:uiPriority w:val="99"/>
    <w:semiHidden/>
    <w:rsid w:val="007E46F2"/>
    <w:rPr>
      <w:sz w:val="20"/>
      <w:szCs w:val="20"/>
    </w:rPr>
  </w:style>
  <w:style w:type="paragraph" w:styleId="afff4">
    <w:name w:val="footnote text"/>
    <w:basedOn w:val="a"/>
    <w:link w:val="1e"/>
    <w:uiPriority w:val="99"/>
    <w:unhideWhenUsed/>
    <w:rsid w:val="007E46F2"/>
    <w:pPr>
      <w:spacing w:after="0" w:line="240" w:lineRule="auto"/>
    </w:pPr>
    <w:rPr>
      <w:sz w:val="20"/>
      <w:szCs w:val="20"/>
    </w:rPr>
  </w:style>
  <w:style w:type="character" w:customStyle="1" w:styleId="1e">
    <w:name w:val="Текст сноски Знак1"/>
    <w:basedOn w:val="a0"/>
    <w:link w:val="afff4"/>
    <w:uiPriority w:val="99"/>
    <w:semiHidden/>
    <w:rsid w:val="007E46F2"/>
    <w:rPr>
      <w:sz w:val="20"/>
      <w:szCs w:val="20"/>
    </w:rPr>
  </w:style>
  <w:style w:type="paragraph" w:styleId="afff7">
    <w:name w:val="No Spacing"/>
    <w:uiPriority w:val="1"/>
    <w:qFormat/>
    <w:rsid w:val="007E46F2"/>
    <w:pPr>
      <w:spacing w:after="0" w:line="240" w:lineRule="auto"/>
    </w:pPr>
  </w:style>
  <w:style w:type="paragraph" w:customStyle="1" w:styleId="ConsPlusTitle">
    <w:name w:val="ConsPlusTitle"/>
    <w:uiPriority w:val="99"/>
    <w:rsid w:val="007500DB"/>
    <w:pPr>
      <w:widowControl w:val="0"/>
      <w:autoSpaceDE w:val="0"/>
      <w:autoSpaceDN w:val="0"/>
      <w:spacing w:after="0" w:line="240" w:lineRule="auto"/>
    </w:pPr>
    <w:rPr>
      <w:rFonts w:ascii="Arial" w:eastAsia="Times New Roman" w:hAnsi="Arial" w:cs="Arial"/>
      <w:b/>
      <w:sz w:val="28"/>
      <w:szCs w:val="20"/>
    </w:rPr>
  </w:style>
  <w:style w:type="table" w:customStyle="1" w:styleId="52">
    <w:name w:val="Сетка таблицы5"/>
    <w:basedOn w:val="a1"/>
    <w:next w:val="ac"/>
    <w:rsid w:val="007500D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00DB"/>
    <w:pPr>
      <w:widowControl w:val="0"/>
      <w:autoSpaceDE w:val="0"/>
      <w:autoSpaceDN w:val="0"/>
      <w:adjustRightInd w:val="0"/>
      <w:spacing w:after="0" w:line="240" w:lineRule="auto"/>
    </w:pPr>
    <w:rPr>
      <w:rFonts w:ascii="Times New Roman" w:eastAsia="Times New Roman" w:hAnsi="Times New Roman" w:cs="Times New Roman"/>
    </w:rPr>
  </w:style>
  <w:style w:type="table" w:customStyle="1" w:styleId="120">
    <w:name w:val="Сетка таблицы12"/>
    <w:basedOn w:val="a1"/>
    <w:next w:val="ac"/>
    <w:rsid w:val="007500D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80717"/>
  </w:style>
  <w:style w:type="paragraph" w:customStyle="1" w:styleId="121">
    <w:name w:val="Оглавление 12"/>
    <w:basedOn w:val="a"/>
    <w:next w:val="a"/>
    <w:autoRedefine/>
    <w:uiPriority w:val="39"/>
    <w:qFormat/>
    <w:rsid w:val="00980717"/>
    <w:pPr>
      <w:spacing w:before="240" w:after="120" w:line="240" w:lineRule="auto"/>
    </w:pPr>
    <w:rPr>
      <w:rFonts w:eastAsia="Times New Roman" w:cs="Times New Roman"/>
      <w:b/>
      <w:bCs/>
      <w:sz w:val="20"/>
      <w:szCs w:val="20"/>
    </w:rPr>
  </w:style>
  <w:style w:type="paragraph" w:customStyle="1" w:styleId="220">
    <w:name w:val="Оглавление 22"/>
    <w:basedOn w:val="a"/>
    <w:next w:val="a"/>
    <w:autoRedefine/>
    <w:uiPriority w:val="39"/>
    <w:qFormat/>
    <w:rsid w:val="00980717"/>
    <w:pPr>
      <w:spacing w:before="120" w:after="0" w:line="240" w:lineRule="auto"/>
      <w:ind w:left="240"/>
    </w:pPr>
    <w:rPr>
      <w:rFonts w:eastAsia="Times New Roman" w:cs="Times New Roman"/>
      <w:i/>
      <w:iCs/>
      <w:sz w:val="20"/>
      <w:szCs w:val="20"/>
    </w:rPr>
  </w:style>
  <w:style w:type="paragraph" w:customStyle="1" w:styleId="320">
    <w:name w:val="Оглавление 32"/>
    <w:basedOn w:val="a"/>
    <w:next w:val="a"/>
    <w:autoRedefine/>
    <w:uiPriority w:val="39"/>
    <w:qFormat/>
    <w:rsid w:val="00980717"/>
    <w:pPr>
      <w:spacing w:after="0" w:line="240" w:lineRule="auto"/>
      <w:ind w:left="480"/>
    </w:pPr>
    <w:rPr>
      <w:rFonts w:eastAsia="Times New Roman" w:cs="Times New Roman"/>
      <w:sz w:val="20"/>
      <w:szCs w:val="20"/>
    </w:rPr>
  </w:style>
  <w:style w:type="paragraph" w:customStyle="1" w:styleId="420">
    <w:name w:val="Оглавление 42"/>
    <w:basedOn w:val="a"/>
    <w:next w:val="a"/>
    <w:autoRedefine/>
    <w:uiPriority w:val="39"/>
    <w:rsid w:val="00980717"/>
    <w:pPr>
      <w:spacing w:after="0" w:line="240" w:lineRule="auto"/>
      <w:ind w:left="720"/>
    </w:pPr>
    <w:rPr>
      <w:rFonts w:eastAsia="Times New Roman" w:cs="Times New Roman"/>
      <w:sz w:val="20"/>
      <w:szCs w:val="20"/>
    </w:rPr>
  </w:style>
  <w:style w:type="paragraph" w:customStyle="1" w:styleId="520">
    <w:name w:val="Оглавление 52"/>
    <w:basedOn w:val="a"/>
    <w:next w:val="a"/>
    <w:autoRedefine/>
    <w:uiPriority w:val="39"/>
    <w:rsid w:val="00980717"/>
    <w:pPr>
      <w:spacing w:after="0" w:line="240" w:lineRule="auto"/>
      <w:ind w:left="960"/>
    </w:pPr>
    <w:rPr>
      <w:rFonts w:eastAsia="Times New Roman" w:cs="Times New Roman"/>
      <w:sz w:val="20"/>
      <w:szCs w:val="20"/>
    </w:rPr>
  </w:style>
  <w:style w:type="paragraph" w:customStyle="1" w:styleId="620">
    <w:name w:val="Оглавление 62"/>
    <w:basedOn w:val="a"/>
    <w:next w:val="a"/>
    <w:autoRedefine/>
    <w:uiPriority w:val="39"/>
    <w:rsid w:val="00980717"/>
    <w:pPr>
      <w:spacing w:after="0" w:line="240" w:lineRule="auto"/>
      <w:ind w:left="1200"/>
    </w:pPr>
    <w:rPr>
      <w:rFonts w:eastAsia="Times New Roman" w:cs="Times New Roman"/>
      <w:sz w:val="20"/>
      <w:szCs w:val="20"/>
    </w:rPr>
  </w:style>
  <w:style w:type="paragraph" w:customStyle="1" w:styleId="72">
    <w:name w:val="Оглавление 72"/>
    <w:basedOn w:val="a"/>
    <w:next w:val="a"/>
    <w:autoRedefine/>
    <w:uiPriority w:val="39"/>
    <w:rsid w:val="00980717"/>
    <w:pPr>
      <w:spacing w:after="0" w:line="240" w:lineRule="auto"/>
      <w:ind w:left="1440"/>
    </w:pPr>
    <w:rPr>
      <w:rFonts w:eastAsia="Times New Roman" w:cs="Times New Roman"/>
      <w:sz w:val="20"/>
      <w:szCs w:val="20"/>
    </w:rPr>
  </w:style>
  <w:style w:type="paragraph" w:customStyle="1" w:styleId="82">
    <w:name w:val="Оглавление 82"/>
    <w:basedOn w:val="a"/>
    <w:next w:val="a"/>
    <w:autoRedefine/>
    <w:uiPriority w:val="39"/>
    <w:rsid w:val="00980717"/>
    <w:pPr>
      <w:spacing w:after="0" w:line="240" w:lineRule="auto"/>
      <w:ind w:left="1680"/>
    </w:pPr>
    <w:rPr>
      <w:rFonts w:eastAsia="Times New Roman" w:cs="Times New Roman"/>
      <w:sz w:val="20"/>
      <w:szCs w:val="20"/>
    </w:rPr>
  </w:style>
  <w:style w:type="paragraph" w:customStyle="1" w:styleId="92">
    <w:name w:val="Оглавление 92"/>
    <w:basedOn w:val="a"/>
    <w:next w:val="a"/>
    <w:autoRedefine/>
    <w:uiPriority w:val="39"/>
    <w:rsid w:val="00980717"/>
    <w:pPr>
      <w:spacing w:after="0" w:line="240" w:lineRule="auto"/>
      <w:ind w:left="1920"/>
    </w:pPr>
    <w:rPr>
      <w:rFonts w:eastAsia="Times New Roman" w:cs="Times New Roman"/>
      <w:sz w:val="20"/>
      <w:szCs w:val="20"/>
    </w:rPr>
  </w:style>
  <w:style w:type="paragraph" w:customStyle="1" w:styleId="28">
    <w:name w:val="Заголовок оглавления2"/>
    <w:basedOn w:val="1"/>
    <w:next w:val="a"/>
    <w:uiPriority w:val="39"/>
    <w:unhideWhenUsed/>
    <w:qFormat/>
    <w:rsid w:val="00980717"/>
    <w:pPr>
      <w:suppressAutoHyphens w:val="0"/>
      <w:spacing w:before="480" w:after="0" w:line="276" w:lineRule="auto"/>
      <w:ind w:left="720" w:hanging="360"/>
      <w:outlineLvl w:val="9"/>
    </w:pPr>
    <w:rPr>
      <w:rFonts w:ascii="Cambria" w:hAnsi="Cambria"/>
      <w:color w:val="365F91"/>
      <w:lang w:eastAsia="en-US"/>
    </w:rPr>
  </w:style>
  <w:style w:type="table" w:customStyle="1" w:styleId="63">
    <w:name w:val="Сетка таблицы6"/>
    <w:basedOn w:val="a1"/>
    <w:next w:val="ac"/>
    <w:rsid w:val="009807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Placeholder Text"/>
    <w:basedOn w:val="a0"/>
    <w:uiPriority w:val="99"/>
    <w:semiHidden/>
    <w:rsid w:val="00980717"/>
    <w:rPr>
      <w:color w:val="808080"/>
    </w:rPr>
  </w:style>
  <w:style w:type="paragraph" w:customStyle="1" w:styleId="29">
    <w:name w:val="Стиль2"/>
    <w:basedOn w:val="4"/>
    <w:qFormat/>
    <w:rsid w:val="00980717"/>
    <w:pPr>
      <w:spacing w:before="200" w:line="240" w:lineRule="auto"/>
    </w:pPr>
    <w:rPr>
      <w:rFonts w:ascii="Times New Roman" w:hAnsi="Times New Roman"/>
      <w:b/>
      <w:bCs/>
      <w:color w:val="auto"/>
      <w:sz w:val="24"/>
      <w:szCs w:val="24"/>
      <w:lang w:eastAsia="en-US"/>
    </w:rPr>
  </w:style>
  <w:style w:type="paragraph" w:customStyle="1" w:styleId="xl81">
    <w:name w:val="xl81"/>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980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98071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9807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98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8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98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9807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122">
    <w:name w:val="Нет списка12"/>
    <w:next w:val="a2"/>
    <w:uiPriority w:val="99"/>
    <w:semiHidden/>
    <w:unhideWhenUsed/>
    <w:rsid w:val="00980717"/>
  </w:style>
  <w:style w:type="table" w:customStyle="1" w:styleId="130">
    <w:name w:val="Сетка таблицы13"/>
    <w:basedOn w:val="a1"/>
    <w:next w:val="ac"/>
    <w:uiPriority w:val="59"/>
    <w:rsid w:val="00980717"/>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980717"/>
  </w:style>
  <w:style w:type="numbering" w:customStyle="1" w:styleId="321">
    <w:name w:val="Нет списка32"/>
    <w:next w:val="a2"/>
    <w:uiPriority w:val="99"/>
    <w:semiHidden/>
    <w:unhideWhenUsed/>
    <w:rsid w:val="00980717"/>
  </w:style>
  <w:style w:type="table" w:customStyle="1" w:styleId="222">
    <w:name w:val="Сетка таблицы22"/>
    <w:basedOn w:val="a1"/>
    <w:next w:val="ac"/>
    <w:uiPriority w:val="59"/>
    <w:rsid w:val="0098071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980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к 1"/>
    <w:basedOn w:val="a"/>
    <w:next w:val="a"/>
    <w:link w:val="10"/>
    <w:qFormat/>
    <w:rsid w:val="00267E5E"/>
    <w:pPr>
      <w:keepNext/>
      <w:keepLines/>
      <w:suppressAutoHyphens/>
      <w:spacing w:before="120" w:after="120" w:line="24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aliases w:val="Заг-к 2"/>
    <w:basedOn w:val="a"/>
    <w:link w:val="20"/>
    <w:autoRedefine/>
    <w:qFormat/>
    <w:rsid w:val="00267E5E"/>
    <w:pPr>
      <w:suppressAutoHyphens/>
      <w:spacing w:before="120" w:after="120" w:line="240" w:lineRule="auto"/>
      <w:jc w:val="center"/>
      <w:outlineLvl w:val="1"/>
    </w:pPr>
    <w:rPr>
      <w:rFonts w:ascii="Times New Roman" w:eastAsia="Times New Roman" w:hAnsi="Times New Roman" w:cs="Times New Roman"/>
      <w:b/>
      <w:bCs/>
      <w:sz w:val="28"/>
      <w:szCs w:val="36"/>
    </w:rPr>
  </w:style>
  <w:style w:type="paragraph" w:styleId="3">
    <w:name w:val="heading 3"/>
    <w:basedOn w:val="a"/>
    <w:next w:val="a"/>
    <w:link w:val="30"/>
    <w:unhideWhenUsed/>
    <w:qFormat/>
    <w:rsid w:val="00047BA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7E46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7E46F2"/>
    <w:pPr>
      <w:keepNext/>
      <w:keepLines/>
      <w:spacing w:before="240" w:after="240" w:line="240" w:lineRule="auto"/>
      <w:ind w:left="1008" w:hanging="1008"/>
      <w:jc w:val="center"/>
      <w:outlineLvl w:val="4"/>
    </w:pPr>
    <w:rPr>
      <w:rFonts w:ascii="Times New Roman" w:eastAsia="Times New Roman" w:hAnsi="Times New Roman" w:cs="Times New Roman"/>
      <w:b/>
      <w:sz w:val="28"/>
      <w:szCs w:val="24"/>
    </w:rPr>
  </w:style>
  <w:style w:type="paragraph" w:styleId="6">
    <w:name w:val="heading 6"/>
    <w:basedOn w:val="a"/>
    <w:next w:val="a"/>
    <w:link w:val="60"/>
    <w:qFormat/>
    <w:rsid w:val="007E46F2"/>
    <w:pPr>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7E46F2"/>
    <w:pPr>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7E46F2"/>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E46F2"/>
    <w:pPr>
      <w:keepNext/>
      <w:spacing w:after="0" w:line="240" w:lineRule="auto"/>
      <w:ind w:left="1584" w:hanging="1584"/>
      <w:outlineLvl w:val="8"/>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к 1 Знак"/>
    <w:basedOn w:val="a0"/>
    <w:link w:val="1"/>
    <w:rsid w:val="00267E5E"/>
    <w:rPr>
      <w:rFonts w:ascii="Times New Roman" w:eastAsiaTheme="majorEastAsia" w:hAnsi="Times New Roman" w:cstheme="majorBidi"/>
      <w:b/>
      <w:bCs/>
      <w:color w:val="000000" w:themeColor="text1"/>
      <w:sz w:val="28"/>
      <w:szCs w:val="28"/>
    </w:rPr>
  </w:style>
  <w:style w:type="character" w:customStyle="1" w:styleId="20">
    <w:name w:val="Заголовок 2 Знак"/>
    <w:aliases w:val="Заг-к 2 Знак"/>
    <w:basedOn w:val="a0"/>
    <w:link w:val="2"/>
    <w:rsid w:val="00267E5E"/>
    <w:rPr>
      <w:rFonts w:ascii="Times New Roman" w:eastAsia="Times New Roman" w:hAnsi="Times New Roman" w:cs="Times New Roman"/>
      <w:b/>
      <w:bCs/>
      <w:sz w:val="28"/>
      <w:szCs w:val="36"/>
    </w:rPr>
  </w:style>
  <w:style w:type="numbering" w:customStyle="1" w:styleId="11">
    <w:name w:val="Нет списка1"/>
    <w:next w:val="a2"/>
    <w:uiPriority w:val="99"/>
    <w:semiHidden/>
    <w:unhideWhenUsed/>
    <w:rsid w:val="00267E5E"/>
  </w:style>
  <w:style w:type="paragraph" w:styleId="a3">
    <w:name w:val="List Paragraph"/>
    <w:basedOn w:val="a"/>
    <w:uiPriority w:val="34"/>
    <w:qFormat/>
    <w:rsid w:val="00267E5E"/>
    <w:pPr>
      <w:suppressAutoHyphens/>
      <w:spacing w:before="120" w:after="120" w:line="240" w:lineRule="auto"/>
      <w:ind w:firstLine="709"/>
      <w:contextualSpacing/>
    </w:pPr>
    <w:rPr>
      <w:rFonts w:ascii="Times New Roman" w:eastAsia="Times New Roman" w:hAnsi="Times New Roman" w:cs="Times New Roman"/>
      <w:sz w:val="28"/>
      <w:szCs w:val="24"/>
    </w:rPr>
  </w:style>
  <w:style w:type="paragraph" w:customStyle="1" w:styleId="ConsPlusNormal">
    <w:name w:val="ConsPlusNormal"/>
    <w:rsid w:val="00267E5E"/>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header"/>
    <w:basedOn w:val="a"/>
    <w:link w:val="a5"/>
    <w:uiPriority w:val="99"/>
    <w:unhideWhenUsed/>
    <w:rsid w:val="00267E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67E5E"/>
    <w:rPr>
      <w:rFonts w:ascii="Times New Roman" w:eastAsia="Times New Roman" w:hAnsi="Times New Roman" w:cs="Times New Roman"/>
      <w:sz w:val="24"/>
      <w:szCs w:val="24"/>
    </w:rPr>
  </w:style>
  <w:style w:type="paragraph" w:styleId="a6">
    <w:name w:val="footer"/>
    <w:basedOn w:val="a"/>
    <w:link w:val="a7"/>
    <w:uiPriority w:val="99"/>
    <w:unhideWhenUsed/>
    <w:rsid w:val="00267E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67E5E"/>
    <w:rPr>
      <w:rFonts w:ascii="Times New Roman" w:eastAsia="Times New Roman" w:hAnsi="Times New Roman" w:cs="Times New Roman"/>
      <w:sz w:val="24"/>
      <w:szCs w:val="24"/>
    </w:rPr>
  </w:style>
  <w:style w:type="paragraph" w:styleId="a8">
    <w:name w:val="Balloon Text"/>
    <w:basedOn w:val="a"/>
    <w:link w:val="a9"/>
    <w:uiPriority w:val="99"/>
    <w:unhideWhenUsed/>
    <w:rsid w:val="00267E5E"/>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rsid w:val="00267E5E"/>
    <w:rPr>
      <w:rFonts w:ascii="Segoe UI" w:eastAsia="Times New Roman" w:hAnsi="Segoe UI" w:cs="Segoe UI"/>
      <w:sz w:val="18"/>
      <w:szCs w:val="18"/>
    </w:rPr>
  </w:style>
  <w:style w:type="paragraph" w:styleId="aa">
    <w:name w:val="Body Text Indent"/>
    <w:aliases w:val=" Знак Знак, Знак,Основной текст с отступом Знак1,Основной текст с отступом Знак Знак1,Основной текст с отступом Знак1 Знак Знак,Основной текст с отступом Знак Знак1 Знак Знак,Знак Знак"/>
    <w:basedOn w:val="a"/>
    <w:link w:val="ab"/>
    <w:rsid w:val="00A72313"/>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aliases w:val=" Знак Знак Знак1, Знак Знак2,Основной текст с отступом Знак1 Знак1,Основной текст с отступом Знак Знак1 Знак1,Основной текст с отступом Знак1 Знак Знак Знак1,Основной текст с отступом Знак Знак1 Знак Знак Знак"/>
    <w:basedOn w:val="a0"/>
    <w:link w:val="aa"/>
    <w:rsid w:val="00A7231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783DBC"/>
    <w:pPr>
      <w:spacing w:after="120" w:line="480" w:lineRule="auto"/>
    </w:pPr>
  </w:style>
  <w:style w:type="character" w:customStyle="1" w:styleId="22">
    <w:name w:val="Основной текст 2 Знак"/>
    <w:basedOn w:val="a0"/>
    <w:link w:val="21"/>
    <w:uiPriority w:val="99"/>
    <w:semiHidden/>
    <w:rsid w:val="00783DBC"/>
  </w:style>
  <w:style w:type="numbering" w:customStyle="1" w:styleId="23">
    <w:name w:val="Нет списка2"/>
    <w:next w:val="a2"/>
    <w:uiPriority w:val="99"/>
    <w:semiHidden/>
    <w:rsid w:val="00783DBC"/>
  </w:style>
  <w:style w:type="table" w:styleId="ac">
    <w:name w:val="Table Grid"/>
    <w:basedOn w:val="a1"/>
    <w:rsid w:val="00783D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783DBC"/>
    <w:rPr>
      <w:color w:val="0563C1"/>
      <w:u w:val="single"/>
    </w:rPr>
  </w:style>
  <w:style w:type="character" w:customStyle="1" w:styleId="30">
    <w:name w:val="Заголовок 3 Знак"/>
    <w:basedOn w:val="a0"/>
    <w:link w:val="3"/>
    <w:rsid w:val="00047BA5"/>
    <w:rPr>
      <w:rFonts w:ascii="Cambria" w:eastAsia="Times New Roman" w:hAnsi="Cambria" w:cs="Times New Roman"/>
      <w:b/>
      <w:bCs/>
      <w:sz w:val="26"/>
      <w:szCs w:val="26"/>
    </w:rPr>
  </w:style>
  <w:style w:type="numbering" w:customStyle="1" w:styleId="31">
    <w:name w:val="Нет списка3"/>
    <w:next w:val="a2"/>
    <w:uiPriority w:val="99"/>
    <w:semiHidden/>
    <w:rsid w:val="00047BA5"/>
  </w:style>
  <w:style w:type="paragraph" w:customStyle="1" w:styleId="ConsPlusNonformat">
    <w:name w:val="ConsPlusNonformat"/>
    <w:rsid w:val="00047B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Знак Знак Знак Знак"/>
    <w:basedOn w:val="a"/>
    <w:rsid w:val="00047BA5"/>
    <w:pPr>
      <w:tabs>
        <w:tab w:val="num" w:pos="360"/>
      </w:tabs>
      <w:spacing w:line="240" w:lineRule="exact"/>
    </w:pPr>
    <w:rPr>
      <w:rFonts w:ascii="Verdana" w:eastAsia="Times New Roman" w:hAnsi="Verdana" w:cs="Verdana"/>
      <w:sz w:val="20"/>
      <w:szCs w:val="20"/>
      <w:lang w:val="en-US" w:eastAsia="en-US"/>
    </w:rPr>
  </w:style>
  <w:style w:type="table" w:customStyle="1" w:styleId="12">
    <w:name w:val="Сетка таблицы1"/>
    <w:basedOn w:val="a1"/>
    <w:next w:val="ac"/>
    <w:rsid w:val="0004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10"/>
    <w:qFormat/>
    <w:rsid w:val="00047BA5"/>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uiPriority w:val="10"/>
    <w:rsid w:val="00047BA5"/>
    <w:rPr>
      <w:rFonts w:ascii="Times New Roman" w:eastAsia="Times New Roman" w:hAnsi="Times New Roman" w:cs="Times New Roman"/>
      <w:b/>
      <w:bCs/>
      <w:sz w:val="28"/>
      <w:szCs w:val="24"/>
    </w:rPr>
  </w:style>
  <w:style w:type="character" w:styleId="af1">
    <w:name w:val="page number"/>
    <w:basedOn w:val="a0"/>
    <w:rsid w:val="00047BA5"/>
  </w:style>
  <w:style w:type="character" w:styleId="af2">
    <w:name w:val="annotation reference"/>
    <w:rsid w:val="00047BA5"/>
    <w:rPr>
      <w:sz w:val="16"/>
      <w:szCs w:val="16"/>
    </w:rPr>
  </w:style>
  <w:style w:type="paragraph" w:styleId="af3">
    <w:name w:val="annotation text"/>
    <w:basedOn w:val="a"/>
    <w:link w:val="af4"/>
    <w:rsid w:val="00047BA5"/>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rsid w:val="00047BA5"/>
    <w:rPr>
      <w:rFonts w:ascii="Times New Roman" w:eastAsia="Times New Roman" w:hAnsi="Times New Roman" w:cs="Times New Roman"/>
      <w:sz w:val="20"/>
      <w:szCs w:val="20"/>
    </w:rPr>
  </w:style>
  <w:style w:type="paragraph" w:styleId="af5">
    <w:name w:val="annotation subject"/>
    <w:basedOn w:val="af3"/>
    <w:next w:val="af3"/>
    <w:link w:val="af6"/>
    <w:rsid w:val="00047BA5"/>
    <w:rPr>
      <w:b/>
      <w:bCs/>
    </w:rPr>
  </w:style>
  <w:style w:type="character" w:customStyle="1" w:styleId="af6">
    <w:name w:val="Тема примечания Знак"/>
    <w:basedOn w:val="af4"/>
    <w:link w:val="af5"/>
    <w:rsid w:val="00047BA5"/>
    <w:rPr>
      <w:rFonts w:ascii="Times New Roman" w:eastAsia="Times New Roman" w:hAnsi="Times New Roman" w:cs="Times New Roman"/>
      <w:b/>
      <w:bCs/>
      <w:sz w:val="20"/>
      <w:szCs w:val="20"/>
    </w:rPr>
  </w:style>
  <w:style w:type="numbering" w:customStyle="1" w:styleId="41">
    <w:name w:val="Нет списка4"/>
    <w:next w:val="a2"/>
    <w:uiPriority w:val="99"/>
    <w:semiHidden/>
    <w:rsid w:val="00047BA5"/>
  </w:style>
  <w:style w:type="table" w:customStyle="1" w:styleId="24">
    <w:name w:val="Сетка таблицы2"/>
    <w:basedOn w:val="a1"/>
    <w:next w:val="ac"/>
    <w:rsid w:val="0004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E46F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7E46F2"/>
    <w:rPr>
      <w:rFonts w:ascii="Times New Roman" w:eastAsia="Times New Roman" w:hAnsi="Times New Roman" w:cs="Times New Roman"/>
      <w:b/>
      <w:sz w:val="28"/>
      <w:szCs w:val="24"/>
    </w:rPr>
  </w:style>
  <w:style w:type="character" w:customStyle="1" w:styleId="60">
    <w:name w:val="Заголовок 6 Знак"/>
    <w:basedOn w:val="a0"/>
    <w:link w:val="6"/>
    <w:rsid w:val="007E46F2"/>
    <w:rPr>
      <w:rFonts w:ascii="Times New Roman" w:eastAsia="Times New Roman" w:hAnsi="Times New Roman" w:cs="Times New Roman"/>
      <w:b/>
      <w:bCs/>
    </w:rPr>
  </w:style>
  <w:style w:type="character" w:customStyle="1" w:styleId="70">
    <w:name w:val="Заголовок 7 Знак"/>
    <w:basedOn w:val="a0"/>
    <w:link w:val="7"/>
    <w:rsid w:val="007E46F2"/>
    <w:rPr>
      <w:rFonts w:ascii="Times New Roman" w:eastAsia="Times New Roman" w:hAnsi="Times New Roman" w:cs="Times New Roman"/>
      <w:sz w:val="24"/>
      <w:szCs w:val="24"/>
    </w:rPr>
  </w:style>
  <w:style w:type="character" w:customStyle="1" w:styleId="80">
    <w:name w:val="Заголовок 8 Знак"/>
    <w:basedOn w:val="a0"/>
    <w:link w:val="8"/>
    <w:rsid w:val="007E46F2"/>
    <w:rPr>
      <w:rFonts w:ascii="Times New Roman" w:eastAsia="Times New Roman" w:hAnsi="Times New Roman" w:cs="Times New Roman"/>
      <w:i/>
      <w:iCs/>
      <w:sz w:val="24"/>
      <w:szCs w:val="24"/>
    </w:rPr>
  </w:style>
  <w:style w:type="character" w:customStyle="1" w:styleId="90">
    <w:name w:val="Заголовок 9 Знак"/>
    <w:basedOn w:val="a0"/>
    <w:link w:val="9"/>
    <w:rsid w:val="007E46F2"/>
    <w:rPr>
      <w:rFonts w:ascii="Times New Roman" w:eastAsia="Times New Roman" w:hAnsi="Times New Roman" w:cs="Times New Roman"/>
      <w:b/>
      <w:bCs/>
      <w:sz w:val="20"/>
      <w:szCs w:val="24"/>
    </w:rPr>
  </w:style>
  <w:style w:type="numbering" w:customStyle="1" w:styleId="51">
    <w:name w:val="Нет списка5"/>
    <w:next w:val="a2"/>
    <w:uiPriority w:val="99"/>
    <w:semiHidden/>
    <w:unhideWhenUsed/>
    <w:rsid w:val="007E46F2"/>
  </w:style>
  <w:style w:type="paragraph" w:customStyle="1" w:styleId="13">
    <w:name w:val="1"/>
    <w:basedOn w:val="a"/>
    <w:rsid w:val="007E46F2"/>
    <w:pPr>
      <w:spacing w:line="240" w:lineRule="exact"/>
    </w:pPr>
    <w:rPr>
      <w:rFonts w:ascii="Verdana" w:eastAsia="Times New Roman" w:hAnsi="Verdana" w:cs="Times New Roman"/>
      <w:sz w:val="24"/>
      <w:szCs w:val="24"/>
      <w:lang w:val="en-US" w:eastAsia="en-US"/>
    </w:rPr>
  </w:style>
  <w:style w:type="character" w:customStyle="1" w:styleId="25">
    <w:name w:val="Основной текст с отступом Знак2"/>
    <w:aliases w:val="Основной текст с отступом Знак Знак, Знак Знак Знак, Знак Знак1,Основной текст с отступом Знак1 Знак,Основной текст с отступом Знак Знак1 Знак,Основной текст с отступом Знак1 Знак Знак Знак,Знак Знак Знак"/>
    <w:rsid w:val="007E46F2"/>
    <w:rPr>
      <w:sz w:val="28"/>
      <w:szCs w:val="24"/>
      <w:lang w:val="ru-RU" w:eastAsia="ru-RU" w:bidi="ar-SA"/>
    </w:rPr>
  </w:style>
  <w:style w:type="paragraph" w:styleId="26">
    <w:name w:val="Body Text Indent 2"/>
    <w:basedOn w:val="a"/>
    <w:link w:val="27"/>
    <w:rsid w:val="007E46F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7E46F2"/>
    <w:rPr>
      <w:rFonts w:ascii="Times New Roman" w:eastAsia="Times New Roman" w:hAnsi="Times New Roman" w:cs="Times New Roman"/>
      <w:sz w:val="24"/>
      <w:szCs w:val="24"/>
    </w:rPr>
  </w:style>
  <w:style w:type="paragraph" w:styleId="af7">
    <w:name w:val="Body Text"/>
    <w:aliases w:val="Основной текст Знак1 Знак,Основной текст Знак Знак1 Знак,Основной текст Знак Знак Знак Знак, Знак2 Знак Знак Знак Знак, Знак2 Знак1 Знак Знак, Знак2 Знак Знак1 Знак,Основной текст Знак Знак Знак1, Знак2 Знак Знак Знак1"/>
    <w:basedOn w:val="a"/>
    <w:link w:val="14"/>
    <w:rsid w:val="007E46F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rsid w:val="007E46F2"/>
  </w:style>
  <w:style w:type="paragraph" w:customStyle="1" w:styleId="xl50">
    <w:name w:val="xl50"/>
    <w:basedOn w:val="a"/>
    <w:rsid w:val="007E46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Indent 3"/>
    <w:basedOn w:val="a"/>
    <w:link w:val="33"/>
    <w:rsid w:val="007E46F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E46F2"/>
    <w:rPr>
      <w:rFonts w:ascii="Times New Roman" w:eastAsia="Times New Roman" w:hAnsi="Times New Roman" w:cs="Times New Roman"/>
      <w:sz w:val="16"/>
      <w:szCs w:val="16"/>
    </w:rPr>
  </w:style>
  <w:style w:type="paragraph" w:customStyle="1" w:styleId="ConsNormal">
    <w:name w:val="ConsNormal"/>
    <w:rsid w:val="007E46F2"/>
    <w:pPr>
      <w:autoSpaceDE w:val="0"/>
      <w:autoSpaceDN w:val="0"/>
      <w:adjustRightInd w:val="0"/>
      <w:spacing w:after="0" w:line="240" w:lineRule="auto"/>
      <w:ind w:right="19772" w:firstLine="720"/>
    </w:pPr>
    <w:rPr>
      <w:rFonts w:ascii="Arial" w:eastAsia="Times New Roman" w:hAnsi="Arial" w:cs="Arial"/>
    </w:rPr>
  </w:style>
  <w:style w:type="paragraph" w:customStyle="1" w:styleId="ConsNonformat">
    <w:name w:val="ConsNonformat"/>
    <w:rsid w:val="007E46F2"/>
    <w:pPr>
      <w:autoSpaceDE w:val="0"/>
      <w:autoSpaceDN w:val="0"/>
      <w:adjustRightInd w:val="0"/>
      <w:spacing w:after="0" w:line="240" w:lineRule="auto"/>
      <w:ind w:right="19772"/>
    </w:pPr>
    <w:rPr>
      <w:rFonts w:ascii="Courier New" w:eastAsia="Times New Roman" w:hAnsi="Courier New" w:cs="Courier New"/>
    </w:rPr>
  </w:style>
  <w:style w:type="paragraph" w:customStyle="1" w:styleId="ConsTitle">
    <w:name w:val="ConsTitle"/>
    <w:rsid w:val="007E46F2"/>
    <w:pPr>
      <w:autoSpaceDE w:val="0"/>
      <w:autoSpaceDN w:val="0"/>
      <w:adjustRightInd w:val="0"/>
      <w:spacing w:after="0" w:line="240" w:lineRule="auto"/>
      <w:ind w:right="19772"/>
    </w:pPr>
    <w:rPr>
      <w:rFonts w:ascii="Arial" w:eastAsia="Times New Roman" w:hAnsi="Arial" w:cs="Arial"/>
      <w:b/>
      <w:bCs/>
      <w:sz w:val="18"/>
      <w:szCs w:val="18"/>
    </w:rPr>
  </w:style>
  <w:style w:type="paragraph" w:styleId="af9">
    <w:name w:val="Normal (Web)"/>
    <w:basedOn w:val="a"/>
    <w:uiPriority w:val="99"/>
    <w:rsid w:val="007E46F2"/>
    <w:pPr>
      <w:spacing w:before="100" w:after="100" w:line="240" w:lineRule="auto"/>
    </w:pPr>
    <w:rPr>
      <w:rFonts w:ascii="Times New Roman" w:eastAsia="Times New Roman" w:hAnsi="Times New Roman" w:cs="Times New Roman"/>
      <w:color w:val="000000"/>
      <w:sz w:val="24"/>
      <w:szCs w:val="24"/>
    </w:rPr>
  </w:style>
  <w:style w:type="paragraph" w:customStyle="1" w:styleId="15">
    <w:name w:val="Стиль1"/>
    <w:basedOn w:val="4"/>
    <w:next w:val="42"/>
    <w:qFormat/>
    <w:rsid w:val="007E46F2"/>
    <w:pPr>
      <w:keepLines w:val="0"/>
      <w:numPr>
        <w:ilvl w:val="3"/>
      </w:numPr>
      <w:spacing w:before="0" w:line="240" w:lineRule="auto"/>
      <w:ind w:left="864" w:firstLine="567"/>
      <w:jc w:val="both"/>
    </w:pPr>
    <w:rPr>
      <w:rFonts w:ascii="Times New Roman" w:eastAsia="Times New Roman" w:hAnsi="Times New Roman" w:cs="Times New Roman"/>
      <w:color w:val="auto"/>
      <w:sz w:val="28"/>
      <w:szCs w:val="28"/>
    </w:rPr>
  </w:style>
  <w:style w:type="paragraph" w:styleId="42">
    <w:name w:val="List 4"/>
    <w:basedOn w:val="a"/>
    <w:rsid w:val="007E46F2"/>
    <w:pPr>
      <w:spacing w:after="0" w:line="240" w:lineRule="auto"/>
      <w:ind w:left="1132" w:hanging="283"/>
    </w:pPr>
    <w:rPr>
      <w:rFonts w:ascii="Times New Roman" w:eastAsia="Times New Roman" w:hAnsi="Times New Roman" w:cs="Times New Roman"/>
      <w:sz w:val="24"/>
      <w:szCs w:val="24"/>
    </w:rPr>
  </w:style>
  <w:style w:type="paragraph" w:customStyle="1" w:styleId="xl167">
    <w:name w:val="xl167"/>
    <w:basedOn w:val="a"/>
    <w:rsid w:val="007E46F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27">
    <w:name w:val="xl27"/>
    <w:basedOn w:val="a"/>
    <w:rsid w:val="007E46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rPr>
  </w:style>
  <w:style w:type="paragraph" w:customStyle="1" w:styleId="xl150">
    <w:name w:val="xl150"/>
    <w:basedOn w:val="a"/>
    <w:rsid w:val="007E46F2"/>
    <w:pPr>
      <w:spacing w:before="100" w:beforeAutospacing="1" w:after="100" w:afterAutospacing="1" w:line="240" w:lineRule="auto"/>
      <w:jc w:val="right"/>
    </w:pPr>
    <w:rPr>
      <w:rFonts w:ascii="Arial" w:eastAsia="Arial Unicode MS" w:hAnsi="Arial" w:cs="Arial"/>
      <w:sz w:val="24"/>
      <w:szCs w:val="24"/>
    </w:rPr>
  </w:style>
  <w:style w:type="paragraph" w:styleId="afa">
    <w:name w:val="List"/>
    <w:basedOn w:val="a"/>
    <w:rsid w:val="007E46F2"/>
    <w:pPr>
      <w:spacing w:after="0" w:line="240" w:lineRule="auto"/>
      <w:ind w:left="283" w:hanging="283"/>
    </w:pPr>
    <w:rPr>
      <w:rFonts w:ascii="Times New Roman" w:eastAsia="Times New Roman" w:hAnsi="Times New Roman" w:cs="Times New Roman"/>
      <w:sz w:val="24"/>
      <w:szCs w:val="24"/>
    </w:rPr>
  </w:style>
  <w:style w:type="paragraph" w:styleId="34">
    <w:name w:val="Body Text 3"/>
    <w:basedOn w:val="a"/>
    <w:link w:val="35"/>
    <w:rsid w:val="007E46F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7E46F2"/>
    <w:rPr>
      <w:rFonts w:ascii="Times New Roman" w:eastAsia="Times New Roman" w:hAnsi="Times New Roman" w:cs="Times New Roman"/>
      <w:sz w:val="16"/>
      <w:szCs w:val="16"/>
    </w:rPr>
  </w:style>
  <w:style w:type="paragraph" w:customStyle="1" w:styleId="afb">
    <w:name w:val="Таблица"/>
    <w:basedOn w:val="af7"/>
    <w:next w:val="af7"/>
    <w:autoRedefine/>
    <w:rsid w:val="007E46F2"/>
    <w:pPr>
      <w:keepNext/>
      <w:spacing w:before="240" w:after="0" w:line="360" w:lineRule="auto"/>
    </w:pPr>
    <w:rPr>
      <w:b/>
    </w:rPr>
  </w:style>
  <w:style w:type="paragraph" w:customStyle="1" w:styleId="afc">
    <w:name w:val="Единицы измерения"/>
    <w:basedOn w:val="af7"/>
    <w:next w:val="af7"/>
    <w:autoRedefine/>
    <w:rsid w:val="007E46F2"/>
    <w:pPr>
      <w:keepNext/>
      <w:spacing w:after="0"/>
      <w:ind w:firstLine="720"/>
      <w:jc w:val="right"/>
    </w:pPr>
  </w:style>
  <w:style w:type="paragraph" w:customStyle="1" w:styleId="afd">
    <w:name w:val="Выводы"/>
    <w:basedOn w:val="af7"/>
    <w:rsid w:val="007E46F2"/>
    <w:pPr>
      <w:spacing w:after="0" w:line="360" w:lineRule="auto"/>
      <w:ind w:firstLine="720"/>
      <w:jc w:val="both"/>
    </w:pPr>
    <w:rPr>
      <w:b/>
    </w:rPr>
  </w:style>
  <w:style w:type="character" w:styleId="afe">
    <w:name w:val="Strong"/>
    <w:qFormat/>
    <w:rsid w:val="007E46F2"/>
    <w:rPr>
      <w:b/>
      <w:bCs/>
    </w:rPr>
  </w:style>
  <w:style w:type="paragraph" w:styleId="aff">
    <w:name w:val="Block Text"/>
    <w:basedOn w:val="a"/>
    <w:rsid w:val="007E46F2"/>
    <w:pPr>
      <w:shd w:val="clear" w:color="auto" w:fill="FFFFFF"/>
      <w:spacing w:before="451" w:after="0" w:line="240" w:lineRule="auto"/>
      <w:ind w:left="2803" w:right="2861"/>
      <w:jc w:val="center"/>
    </w:pPr>
    <w:rPr>
      <w:rFonts w:ascii="Times New Roman" w:eastAsia="Times New Roman" w:hAnsi="Times New Roman" w:cs="Times New Roman"/>
      <w:i/>
      <w:iCs/>
      <w:color w:val="000000"/>
      <w:spacing w:val="-2"/>
      <w:sz w:val="28"/>
      <w:szCs w:val="24"/>
      <w:u w:val="single"/>
    </w:rPr>
  </w:style>
  <w:style w:type="paragraph" w:customStyle="1" w:styleId="xl34">
    <w:name w:val="xl34"/>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5">
    <w:name w:val="xl35"/>
    <w:basedOn w:val="a"/>
    <w:rsid w:val="007E46F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6">
    <w:name w:val="xl36"/>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37">
    <w:name w:val="xl37"/>
    <w:basedOn w:val="a"/>
    <w:rsid w:val="007E46F2"/>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38">
    <w:name w:val="xl38"/>
    <w:basedOn w:val="a"/>
    <w:rsid w:val="007E46F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39">
    <w:name w:val="xl39"/>
    <w:basedOn w:val="a"/>
    <w:rsid w:val="007E46F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40">
    <w:name w:val="xl40"/>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41">
    <w:name w:val="xl41"/>
    <w:basedOn w:val="a"/>
    <w:rsid w:val="007E46F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42">
    <w:name w:val="xl42"/>
    <w:basedOn w:val="a"/>
    <w:rsid w:val="007E46F2"/>
    <w:pPr>
      <w:pBdr>
        <w:top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3">
    <w:name w:val="xl43"/>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4">
    <w:name w:val="xl44"/>
    <w:basedOn w:val="a"/>
    <w:rsid w:val="007E46F2"/>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5">
    <w:name w:val="xl45"/>
    <w:basedOn w:val="a"/>
    <w:rsid w:val="007E46F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6">
    <w:name w:val="xl46"/>
    <w:basedOn w:val="a"/>
    <w:rsid w:val="007E46F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7">
    <w:name w:val="xl47"/>
    <w:basedOn w:val="a"/>
    <w:rsid w:val="007E46F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8">
    <w:name w:val="xl48"/>
    <w:basedOn w:val="a"/>
    <w:rsid w:val="007E46F2"/>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49">
    <w:name w:val="xl49"/>
    <w:basedOn w:val="a"/>
    <w:rsid w:val="007E46F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1">
    <w:name w:val="xl51"/>
    <w:basedOn w:val="a"/>
    <w:rsid w:val="007E46F2"/>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2">
    <w:name w:val="xl52"/>
    <w:basedOn w:val="a"/>
    <w:rsid w:val="007E46F2"/>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3">
    <w:name w:val="xl53"/>
    <w:basedOn w:val="a"/>
    <w:rsid w:val="007E46F2"/>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4">
    <w:name w:val="xl54"/>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5">
    <w:name w:val="xl55"/>
    <w:basedOn w:val="a"/>
    <w:rsid w:val="007E46F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6">
    <w:name w:val="xl56"/>
    <w:basedOn w:val="a"/>
    <w:rsid w:val="007E46F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57">
    <w:name w:val="xl57"/>
    <w:basedOn w:val="a"/>
    <w:rsid w:val="007E46F2"/>
    <w:pPr>
      <w:pBdr>
        <w:top w:val="single" w:sz="4"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rPr>
  </w:style>
  <w:style w:type="paragraph" w:customStyle="1" w:styleId="xl58">
    <w:name w:val="xl58"/>
    <w:basedOn w:val="a"/>
    <w:rsid w:val="007E46F2"/>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59">
    <w:name w:val="xl59"/>
    <w:basedOn w:val="a"/>
    <w:rsid w:val="007E46F2"/>
    <w:pPr>
      <w:pBdr>
        <w:top w:val="single" w:sz="4" w:space="0" w:color="auto"/>
        <w:left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0">
    <w:name w:val="xl60"/>
    <w:basedOn w:val="a"/>
    <w:rsid w:val="007E46F2"/>
    <w:pPr>
      <w:pBdr>
        <w:top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1">
    <w:name w:val="xl61"/>
    <w:basedOn w:val="a"/>
    <w:rsid w:val="007E46F2"/>
    <w:pPr>
      <w:pBdr>
        <w:top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2">
    <w:name w:val="xl62"/>
    <w:basedOn w:val="a"/>
    <w:rsid w:val="007E46F2"/>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3">
    <w:name w:val="xl63"/>
    <w:basedOn w:val="a"/>
    <w:rsid w:val="007E46F2"/>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a"/>
    <w:rsid w:val="007E46F2"/>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65">
    <w:name w:val="xl65"/>
    <w:basedOn w:val="a"/>
    <w:rsid w:val="007E46F2"/>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66">
    <w:name w:val="xl66"/>
    <w:basedOn w:val="a"/>
    <w:rsid w:val="007E46F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67">
    <w:name w:val="xl67"/>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9">
    <w:name w:val="xl69"/>
    <w:basedOn w:val="a"/>
    <w:rsid w:val="007E46F2"/>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0">
    <w:name w:val="xl70"/>
    <w:basedOn w:val="a"/>
    <w:rsid w:val="007E46F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1">
    <w:name w:val="xl71"/>
    <w:basedOn w:val="a"/>
    <w:rsid w:val="007E46F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2">
    <w:name w:val="xl72"/>
    <w:basedOn w:val="a"/>
    <w:rsid w:val="007E46F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3">
    <w:name w:val="xl73"/>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74">
    <w:name w:val="xl74"/>
    <w:basedOn w:val="a"/>
    <w:rsid w:val="007E46F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rPr>
  </w:style>
  <w:style w:type="paragraph" w:customStyle="1" w:styleId="xl75">
    <w:name w:val="xl75"/>
    <w:basedOn w:val="a"/>
    <w:rsid w:val="007E46F2"/>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a"/>
    <w:rsid w:val="007E46F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7">
    <w:name w:val="xl77"/>
    <w:basedOn w:val="a"/>
    <w:rsid w:val="007E46F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8">
    <w:name w:val="xl78"/>
    <w:basedOn w:val="a"/>
    <w:rsid w:val="007E46F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9">
    <w:name w:val="xl79"/>
    <w:basedOn w:val="a"/>
    <w:rsid w:val="007E46F2"/>
    <w:pPr>
      <w:shd w:val="clear" w:color="auto"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80">
    <w:name w:val="xl80"/>
    <w:basedOn w:val="a"/>
    <w:rsid w:val="007E46F2"/>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ConsCell">
    <w:name w:val="ConsCell"/>
    <w:rsid w:val="007E46F2"/>
    <w:pPr>
      <w:autoSpaceDE w:val="0"/>
      <w:autoSpaceDN w:val="0"/>
      <w:adjustRightInd w:val="0"/>
      <w:spacing w:after="0" w:line="240" w:lineRule="auto"/>
      <w:ind w:right="19772"/>
    </w:pPr>
    <w:rPr>
      <w:rFonts w:ascii="Arial" w:eastAsia="Times New Roman" w:hAnsi="Arial" w:cs="Arial"/>
    </w:rPr>
  </w:style>
  <w:style w:type="paragraph" w:customStyle="1" w:styleId="aff0">
    <w:name w:val="Рисунок"/>
    <w:basedOn w:val="af7"/>
    <w:next w:val="af7"/>
    <w:autoRedefine/>
    <w:rsid w:val="007E46F2"/>
    <w:pPr>
      <w:tabs>
        <w:tab w:val="num" w:pos="360"/>
      </w:tabs>
      <w:spacing w:after="0" w:line="360" w:lineRule="auto"/>
      <w:ind w:left="360" w:hanging="360"/>
      <w:jc w:val="center"/>
    </w:pPr>
    <w:rPr>
      <w:b/>
    </w:rPr>
  </w:style>
  <w:style w:type="paragraph" w:customStyle="1" w:styleId="16">
    <w:name w:val="Обычный1"/>
    <w:qFormat/>
    <w:rsid w:val="007E46F2"/>
    <w:pPr>
      <w:spacing w:after="0" w:line="240" w:lineRule="auto"/>
      <w:ind w:firstLine="720"/>
    </w:pPr>
    <w:rPr>
      <w:rFonts w:ascii="Times New Roman" w:eastAsia="Times New Roman" w:hAnsi="Times New Roman" w:cs="Times New Roman"/>
      <w:snapToGrid w:val="0"/>
      <w:sz w:val="20"/>
      <w:szCs w:val="20"/>
    </w:rPr>
  </w:style>
  <w:style w:type="paragraph" w:customStyle="1" w:styleId="110">
    <w:name w:val="Оглавление 11"/>
    <w:basedOn w:val="a"/>
    <w:next w:val="a"/>
    <w:autoRedefine/>
    <w:uiPriority w:val="39"/>
    <w:rsid w:val="007E46F2"/>
    <w:pPr>
      <w:spacing w:before="240" w:after="120" w:line="240" w:lineRule="auto"/>
    </w:pPr>
    <w:rPr>
      <w:rFonts w:eastAsia="Times New Roman" w:cs="Times New Roman"/>
      <w:b/>
      <w:bCs/>
      <w:sz w:val="20"/>
      <w:szCs w:val="20"/>
    </w:rPr>
  </w:style>
  <w:style w:type="paragraph" w:customStyle="1" w:styleId="210">
    <w:name w:val="Оглавление 21"/>
    <w:basedOn w:val="a"/>
    <w:next w:val="a"/>
    <w:autoRedefine/>
    <w:uiPriority w:val="39"/>
    <w:rsid w:val="007E46F2"/>
    <w:pPr>
      <w:spacing w:before="120" w:after="0" w:line="240" w:lineRule="auto"/>
      <w:ind w:left="240"/>
    </w:pPr>
    <w:rPr>
      <w:rFonts w:eastAsia="Times New Roman" w:cs="Times New Roman"/>
      <w:i/>
      <w:iCs/>
      <w:sz w:val="20"/>
      <w:szCs w:val="20"/>
    </w:rPr>
  </w:style>
  <w:style w:type="paragraph" w:customStyle="1" w:styleId="310">
    <w:name w:val="Оглавление 31"/>
    <w:basedOn w:val="a"/>
    <w:next w:val="a"/>
    <w:autoRedefine/>
    <w:uiPriority w:val="39"/>
    <w:rsid w:val="007E46F2"/>
    <w:pPr>
      <w:spacing w:after="0" w:line="240" w:lineRule="auto"/>
      <w:ind w:left="480"/>
    </w:pPr>
    <w:rPr>
      <w:rFonts w:eastAsia="Times New Roman" w:cs="Times New Roman"/>
      <w:sz w:val="20"/>
      <w:szCs w:val="20"/>
    </w:rPr>
  </w:style>
  <w:style w:type="paragraph" w:customStyle="1" w:styleId="410">
    <w:name w:val="Оглавление 41"/>
    <w:basedOn w:val="a"/>
    <w:next w:val="a"/>
    <w:autoRedefine/>
    <w:uiPriority w:val="39"/>
    <w:rsid w:val="007E46F2"/>
    <w:pPr>
      <w:spacing w:after="0" w:line="240" w:lineRule="auto"/>
      <w:ind w:left="720"/>
    </w:pPr>
    <w:rPr>
      <w:rFonts w:eastAsia="Times New Roman" w:cs="Times New Roman"/>
      <w:sz w:val="20"/>
      <w:szCs w:val="20"/>
    </w:rPr>
  </w:style>
  <w:style w:type="paragraph" w:customStyle="1" w:styleId="510">
    <w:name w:val="Оглавление 51"/>
    <w:basedOn w:val="a"/>
    <w:next w:val="a"/>
    <w:autoRedefine/>
    <w:uiPriority w:val="39"/>
    <w:rsid w:val="007E46F2"/>
    <w:pPr>
      <w:spacing w:after="0" w:line="240" w:lineRule="auto"/>
      <w:ind w:left="960"/>
    </w:pPr>
    <w:rPr>
      <w:rFonts w:eastAsia="Times New Roman" w:cs="Times New Roman"/>
      <w:sz w:val="20"/>
      <w:szCs w:val="20"/>
    </w:rPr>
  </w:style>
  <w:style w:type="paragraph" w:customStyle="1" w:styleId="BodyText23">
    <w:name w:val="Body Text 23"/>
    <w:basedOn w:val="a"/>
    <w:rsid w:val="007E46F2"/>
    <w:pPr>
      <w:widowControl w:val="0"/>
      <w:spacing w:after="0" w:line="240" w:lineRule="auto"/>
      <w:jc w:val="both"/>
    </w:pPr>
    <w:rPr>
      <w:rFonts w:ascii="Times New Roman" w:eastAsia="Times New Roman" w:hAnsi="Times New Roman" w:cs="Times New Roman"/>
      <w:sz w:val="28"/>
      <w:szCs w:val="20"/>
    </w:rPr>
  </w:style>
  <w:style w:type="paragraph" w:customStyle="1" w:styleId="Default">
    <w:name w:val="Default"/>
    <w:rsid w:val="007E46F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1">
    <w:name w:val="FollowedHyperlink"/>
    <w:uiPriority w:val="99"/>
    <w:rsid w:val="007E46F2"/>
    <w:rPr>
      <w:color w:val="800080"/>
      <w:u w:val="single"/>
    </w:rPr>
  </w:style>
  <w:style w:type="character" w:customStyle="1" w:styleId="aff2">
    <w:name w:val="Гипертекстовая ссылка"/>
    <w:uiPriority w:val="99"/>
    <w:rsid w:val="007E46F2"/>
    <w:rPr>
      <w:color w:val="008000"/>
    </w:rPr>
  </w:style>
  <w:style w:type="paragraph" w:customStyle="1" w:styleId="61">
    <w:name w:val="Оглавление 61"/>
    <w:basedOn w:val="a"/>
    <w:next w:val="a"/>
    <w:autoRedefine/>
    <w:uiPriority w:val="39"/>
    <w:rsid w:val="007E46F2"/>
    <w:pPr>
      <w:spacing w:after="0" w:line="240" w:lineRule="auto"/>
      <w:ind w:left="1200"/>
    </w:pPr>
    <w:rPr>
      <w:rFonts w:eastAsia="Times New Roman" w:cs="Times New Roman"/>
      <w:sz w:val="20"/>
      <w:szCs w:val="20"/>
    </w:rPr>
  </w:style>
  <w:style w:type="character" w:customStyle="1" w:styleId="14">
    <w:name w:val="Основной текст Знак1"/>
    <w:aliases w:val="Основной текст Знак1 Знак Знак,Основной текст Знак Знак1 Знак Знак,Основной текст Знак Знак Знак Знак Знак, Знак2 Знак Знак Знак Знак Знак, Знак2 Знак1 Знак Знак Знак, Знак2 Знак Знак1 Знак Знак,Основной текст Знак Знак Знак1 Знак"/>
    <w:link w:val="af7"/>
    <w:rsid w:val="007E46F2"/>
    <w:rPr>
      <w:rFonts w:ascii="Times New Roman" w:eastAsia="Times New Roman" w:hAnsi="Times New Roman" w:cs="Times New Roman"/>
      <w:sz w:val="24"/>
      <w:szCs w:val="24"/>
    </w:rPr>
  </w:style>
  <w:style w:type="paragraph" w:customStyle="1" w:styleId="aff3">
    <w:name w:val="Прижатый влево"/>
    <w:basedOn w:val="a"/>
    <w:next w:val="a"/>
    <w:uiPriority w:val="99"/>
    <w:rsid w:val="007E46F2"/>
    <w:pPr>
      <w:autoSpaceDE w:val="0"/>
      <w:autoSpaceDN w:val="0"/>
      <w:adjustRightInd w:val="0"/>
      <w:spacing w:after="0" w:line="240" w:lineRule="auto"/>
    </w:pPr>
    <w:rPr>
      <w:rFonts w:ascii="Arial" w:eastAsia="Times New Roman" w:hAnsi="Arial" w:cs="Times New Roman"/>
      <w:sz w:val="24"/>
      <w:szCs w:val="24"/>
    </w:rPr>
  </w:style>
  <w:style w:type="character" w:customStyle="1" w:styleId="aff4">
    <w:name w:val="Не вступил в силу"/>
    <w:rsid w:val="007E46F2"/>
    <w:rPr>
      <w:color w:val="008080"/>
    </w:rPr>
  </w:style>
  <w:style w:type="paragraph" w:customStyle="1" w:styleId="71">
    <w:name w:val="Оглавление 71"/>
    <w:basedOn w:val="a"/>
    <w:next w:val="a"/>
    <w:autoRedefine/>
    <w:uiPriority w:val="39"/>
    <w:rsid w:val="007E46F2"/>
    <w:pPr>
      <w:spacing w:after="0" w:line="240" w:lineRule="auto"/>
      <w:ind w:left="1440"/>
    </w:pPr>
    <w:rPr>
      <w:rFonts w:eastAsia="Times New Roman" w:cs="Times New Roman"/>
      <w:sz w:val="20"/>
      <w:szCs w:val="20"/>
    </w:rPr>
  </w:style>
  <w:style w:type="paragraph" w:customStyle="1" w:styleId="81">
    <w:name w:val="Оглавление 81"/>
    <w:basedOn w:val="a"/>
    <w:next w:val="a"/>
    <w:autoRedefine/>
    <w:uiPriority w:val="39"/>
    <w:rsid w:val="007E46F2"/>
    <w:pPr>
      <w:spacing w:after="0" w:line="240" w:lineRule="auto"/>
      <w:ind w:left="1680"/>
    </w:pPr>
    <w:rPr>
      <w:rFonts w:eastAsia="Times New Roman" w:cs="Times New Roman"/>
      <w:sz w:val="20"/>
      <w:szCs w:val="20"/>
    </w:rPr>
  </w:style>
  <w:style w:type="paragraph" w:customStyle="1" w:styleId="91">
    <w:name w:val="Оглавление 91"/>
    <w:basedOn w:val="a"/>
    <w:next w:val="a"/>
    <w:autoRedefine/>
    <w:uiPriority w:val="39"/>
    <w:rsid w:val="007E46F2"/>
    <w:pPr>
      <w:spacing w:after="0" w:line="240" w:lineRule="auto"/>
      <w:ind w:left="1920"/>
    </w:pPr>
    <w:rPr>
      <w:rFonts w:eastAsia="Times New Roman" w:cs="Times New Roman"/>
      <w:sz w:val="20"/>
      <w:szCs w:val="20"/>
    </w:rPr>
  </w:style>
  <w:style w:type="paragraph" w:customStyle="1" w:styleId="11312">
    <w:name w:val="Стиль МРСК_заголовок_1 + 13 пт Междустр.интервал:  множитель 12 ин"/>
    <w:basedOn w:val="a"/>
    <w:rsid w:val="007E46F2"/>
    <w:pPr>
      <w:keepNext/>
      <w:numPr>
        <w:numId w:val="19"/>
      </w:numPr>
      <w:tabs>
        <w:tab w:val="num" w:pos="360"/>
      </w:tabs>
      <w:spacing w:before="240" w:after="60" w:line="288" w:lineRule="auto"/>
      <w:jc w:val="both"/>
      <w:outlineLvl w:val="0"/>
    </w:pPr>
    <w:rPr>
      <w:rFonts w:ascii="Times New Roman" w:eastAsia="Times New Roman" w:hAnsi="Times New Roman" w:cs="Times New Roman"/>
      <w:b/>
      <w:bCs/>
      <w:caps/>
      <w:kern w:val="32"/>
      <w:sz w:val="26"/>
      <w:szCs w:val="20"/>
    </w:rPr>
  </w:style>
  <w:style w:type="character" w:customStyle="1" w:styleId="aff5">
    <w:name w:val="Цветовое выделение"/>
    <w:uiPriority w:val="99"/>
    <w:rsid w:val="007E46F2"/>
    <w:rPr>
      <w:b/>
      <w:bCs/>
      <w:color w:val="26282F"/>
      <w:sz w:val="26"/>
      <w:szCs w:val="26"/>
    </w:rPr>
  </w:style>
  <w:style w:type="paragraph" w:customStyle="1" w:styleId="aff6">
    <w:name w:val="Знак"/>
    <w:basedOn w:val="a"/>
    <w:rsid w:val="007E46F2"/>
    <w:pPr>
      <w:spacing w:line="240" w:lineRule="exact"/>
    </w:pPr>
    <w:rPr>
      <w:rFonts w:ascii="Verdana" w:eastAsia="Times New Roman" w:hAnsi="Verdana" w:cs="Times New Roman"/>
      <w:sz w:val="24"/>
      <w:szCs w:val="24"/>
      <w:lang w:val="en-US" w:eastAsia="en-US"/>
    </w:rPr>
  </w:style>
  <w:style w:type="paragraph" w:styleId="aff7">
    <w:name w:val="Document Map"/>
    <w:basedOn w:val="a"/>
    <w:link w:val="aff8"/>
    <w:rsid w:val="007E46F2"/>
    <w:pPr>
      <w:spacing w:after="0" w:line="240" w:lineRule="auto"/>
    </w:pPr>
    <w:rPr>
      <w:rFonts w:ascii="Tahoma" w:eastAsia="Times New Roman" w:hAnsi="Tahoma" w:cs="Tahoma"/>
      <w:sz w:val="16"/>
      <w:szCs w:val="16"/>
    </w:rPr>
  </w:style>
  <w:style w:type="character" w:customStyle="1" w:styleId="aff8">
    <w:name w:val="Схема документа Знак"/>
    <w:basedOn w:val="a0"/>
    <w:link w:val="aff7"/>
    <w:rsid w:val="007E46F2"/>
    <w:rPr>
      <w:rFonts w:ascii="Tahoma" w:eastAsia="Times New Roman" w:hAnsi="Tahoma" w:cs="Tahoma"/>
      <w:sz w:val="16"/>
      <w:szCs w:val="16"/>
    </w:rPr>
  </w:style>
  <w:style w:type="paragraph" w:styleId="aff9">
    <w:name w:val="caption"/>
    <w:basedOn w:val="a"/>
    <w:next w:val="a"/>
    <w:link w:val="affa"/>
    <w:uiPriority w:val="35"/>
    <w:unhideWhenUsed/>
    <w:qFormat/>
    <w:rsid w:val="007E46F2"/>
    <w:pPr>
      <w:spacing w:after="0" w:line="240" w:lineRule="auto"/>
    </w:pPr>
    <w:rPr>
      <w:rFonts w:ascii="Times New Roman" w:eastAsia="Times New Roman" w:hAnsi="Times New Roman" w:cs="Times New Roman"/>
      <w:b/>
      <w:bCs/>
      <w:sz w:val="20"/>
      <w:szCs w:val="20"/>
    </w:rPr>
  </w:style>
  <w:style w:type="paragraph" w:customStyle="1" w:styleId="17">
    <w:name w:val="Заголовок оглавления1"/>
    <w:basedOn w:val="1"/>
    <w:next w:val="a"/>
    <w:uiPriority w:val="39"/>
    <w:unhideWhenUsed/>
    <w:qFormat/>
    <w:rsid w:val="007E46F2"/>
    <w:pPr>
      <w:suppressAutoHyphens w:val="0"/>
      <w:spacing w:before="480" w:after="0" w:line="276" w:lineRule="auto"/>
      <w:ind w:left="720" w:hanging="360"/>
      <w:outlineLvl w:val="9"/>
    </w:pPr>
    <w:rPr>
      <w:rFonts w:ascii="Cambria" w:hAnsi="Cambria"/>
      <w:color w:val="365F91"/>
      <w:lang w:eastAsia="en-US"/>
    </w:rPr>
  </w:style>
  <w:style w:type="character" w:customStyle="1" w:styleId="apple-converted-space">
    <w:name w:val="apple-converted-space"/>
    <w:basedOn w:val="a0"/>
    <w:rsid w:val="007E46F2"/>
  </w:style>
  <w:style w:type="table" w:customStyle="1" w:styleId="36">
    <w:name w:val="Сетка таблицы3"/>
    <w:basedOn w:val="a1"/>
    <w:next w:val="ac"/>
    <w:uiPriority w:val="59"/>
    <w:rsid w:val="007E4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7E46F2"/>
  </w:style>
  <w:style w:type="character" w:customStyle="1" w:styleId="affa">
    <w:name w:val="Название объекта Знак"/>
    <w:link w:val="aff9"/>
    <w:uiPriority w:val="35"/>
    <w:locked/>
    <w:rsid w:val="007E46F2"/>
    <w:rPr>
      <w:rFonts w:ascii="Times New Roman" w:eastAsia="Times New Roman" w:hAnsi="Times New Roman" w:cs="Times New Roman"/>
      <w:b/>
      <w:bCs/>
      <w:sz w:val="20"/>
      <w:szCs w:val="20"/>
    </w:rPr>
  </w:style>
  <w:style w:type="character" w:styleId="affb">
    <w:name w:val="Emphasis"/>
    <w:basedOn w:val="a0"/>
    <w:qFormat/>
    <w:rsid w:val="007E46F2"/>
    <w:rPr>
      <w:rFonts w:ascii="Times New Roman" w:hAnsi="Times New Roman"/>
      <w:b/>
      <w:i w:val="0"/>
      <w:iCs/>
      <w:color w:val="auto"/>
      <w:sz w:val="28"/>
    </w:rPr>
  </w:style>
  <w:style w:type="paragraph" w:customStyle="1" w:styleId="18">
    <w:name w:val="Подзаголовок1"/>
    <w:basedOn w:val="a"/>
    <w:next w:val="a"/>
    <w:uiPriority w:val="11"/>
    <w:qFormat/>
    <w:rsid w:val="007E46F2"/>
    <w:pPr>
      <w:numPr>
        <w:ilvl w:val="1"/>
      </w:numPr>
      <w:spacing w:after="200" w:line="276" w:lineRule="auto"/>
      <w:jc w:val="center"/>
    </w:pPr>
    <w:rPr>
      <w:rFonts w:ascii="Times New Roman" w:eastAsia="Times New Roman" w:hAnsi="Times New Roman" w:cs="Times New Roman"/>
      <w:b/>
      <w:iCs/>
      <w:spacing w:val="15"/>
      <w:sz w:val="28"/>
      <w:szCs w:val="24"/>
      <w:lang w:eastAsia="en-US"/>
    </w:rPr>
  </w:style>
  <w:style w:type="character" w:customStyle="1" w:styleId="affc">
    <w:name w:val="Подзаголовок Знак"/>
    <w:basedOn w:val="a0"/>
    <w:link w:val="affd"/>
    <w:uiPriority w:val="11"/>
    <w:rsid w:val="007E46F2"/>
    <w:rPr>
      <w:rFonts w:eastAsia="Times New Roman" w:cs="Times New Roman"/>
      <w:b/>
      <w:iCs/>
      <w:spacing w:val="15"/>
      <w:sz w:val="28"/>
      <w:szCs w:val="24"/>
      <w:lang w:eastAsia="en-US"/>
    </w:rPr>
  </w:style>
  <w:style w:type="character" w:styleId="affe">
    <w:name w:val="Subtle Emphasis"/>
    <w:basedOn w:val="a0"/>
    <w:uiPriority w:val="19"/>
    <w:qFormat/>
    <w:rsid w:val="007E46F2"/>
    <w:rPr>
      <w:rFonts w:ascii="Times New Roman" w:hAnsi="Times New Roman"/>
      <w:b/>
      <w:i w:val="0"/>
      <w:iCs/>
      <w:color w:val="auto"/>
      <w:sz w:val="28"/>
    </w:rPr>
  </w:style>
  <w:style w:type="paragraph" w:customStyle="1" w:styleId="afff">
    <w:name w:val="Для Рисунка"/>
    <w:basedOn w:val="aff9"/>
    <w:link w:val="afff0"/>
    <w:qFormat/>
    <w:rsid w:val="007E46F2"/>
    <w:pPr>
      <w:keepNext/>
      <w:spacing w:after="200"/>
      <w:jc w:val="center"/>
    </w:pPr>
    <w:rPr>
      <w:rFonts w:eastAsia="Calibri"/>
      <w:color w:val="4F81BD"/>
      <w:sz w:val="28"/>
      <w:szCs w:val="18"/>
      <w:lang w:eastAsia="en-US"/>
    </w:rPr>
  </w:style>
  <w:style w:type="character" w:customStyle="1" w:styleId="afff0">
    <w:name w:val="Для Рисунка Знак"/>
    <w:basedOn w:val="affa"/>
    <w:link w:val="afff"/>
    <w:rsid w:val="007E46F2"/>
    <w:rPr>
      <w:rFonts w:ascii="Times New Roman" w:eastAsia="Calibri" w:hAnsi="Times New Roman" w:cs="Times New Roman"/>
      <w:b/>
      <w:bCs/>
      <w:color w:val="4F81BD"/>
      <w:sz w:val="28"/>
      <w:szCs w:val="18"/>
      <w:lang w:eastAsia="en-US"/>
    </w:rPr>
  </w:style>
  <w:style w:type="numbering" w:customStyle="1" w:styleId="1110">
    <w:name w:val="Нет списка111"/>
    <w:next w:val="a2"/>
    <w:uiPriority w:val="99"/>
    <w:semiHidden/>
    <w:unhideWhenUsed/>
    <w:rsid w:val="007E46F2"/>
  </w:style>
  <w:style w:type="table" w:customStyle="1" w:styleId="112">
    <w:name w:val="Сетка таблицы11"/>
    <w:basedOn w:val="a1"/>
    <w:next w:val="ac"/>
    <w:uiPriority w:val="59"/>
    <w:rsid w:val="007E46F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концевой сноски1"/>
    <w:basedOn w:val="a"/>
    <w:next w:val="afff1"/>
    <w:link w:val="afff2"/>
    <w:uiPriority w:val="99"/>
    <w:semiHidden/>
    <w:unhideWhenUsed/>
    <w:rsid w:val="007E46F2"/>
    <w:pPr>
      <w:spacing w:after="0" w:line="240" w:lineRule="auto"/>
    </w:pPr>
    <w:rPr>
      <w:rFonts w:ascii="Calibri" w:eastAsia="Calibri" w:hAnsi="Calibri" w:cs="Times New Roman"/>
      <w:lang w:eastAsia="en-US"/>
    </w:rPr>
  </w:style>
  <w:style w:type="character" w:customStyle="1" w:styleId="afff2">
    <w:name w:val="Текст концевой сноски Знак"/>
    <w:basedOn w:val="a0"/>
    <w:link w:val="19"/>
    <w:uiPriority w:val="99"/>
    <w:semiHidden/>
    <w:rsid w:val="007E46F2"/>
    <w:rPr>
      <w:rFonts w:ascii="Calibri" w:eastAsia="Calibri" w:hAnsi="Calibri" w:cs="Times New Roman"/>
      <w:lang w:eastAsia="en-US"/>
    </w:rPr>
  </w:style>
  <w:style w:type="character" w:styleId="afff3">
    <w:name w:val="endnote reference"/>
    <w:basedOn w:val="a0"/>
    <w:uiPriority w:val="99"/>
    <w:semiHidden/>
    <w:unhideWhenUsed/>
    <w:rsid w:val="007E46F2"/>
    <w:rPr>
      <w:vertAlign w:val="superscript"/>
    </w:rPr>
  </w:style>
  <w:style w:type="paragraph" w:customStyle="1" w:styleId="1a">
    <w:name w:val="Текст сноски1"/>
    <w:basedOn w:val="a"/>
    <w:next w:val="afff4"/>
    <w:link w:val="afff5"/>
    <w:uiPriority w:val="99"/>
    <w:unhideWhenUsed/>
    <w:rsid w:val="007E46F2"/>
    <w:pPr>
      <w:spacing w:after="0" w:line="240" w:lineRule="auto"/>
    </w:pPr>
    <w:rPr>
      <w:rFonts w:ascii="Calibri" w:eastAsia="Calibri" w:hAnsi="Calibri" w:cs="Times New Roman"/>
      <w:lang w:eastAsia="en-US"/>
    </w:rPr>
  </w:style>
  <w:style w:type="character" w:customStyle="1" w:styleId="afff5">
    <w:name w:val="Текст сноски Знак"/>
    <w:basedOn w:val="a0"/>
    <w:link w:val="1a"/>
    <w:uiPriority w:val="99"/>
    <w:rsid w:val="007E46F2"/>
    <w:rPr>
      <w:rFonts w:ascii="Calibri" w:eastAsia="Calibri" w:hAnsi="Calibri" w:cs="Times New Roman"/>
      <w:lang w:eastAsia="en-US"/>
    </w:rPr>
  </w:style>
  <w:style w:type="character" w:styleId="afff6">
    <w:name w:val="footnote reference"/>
    <w:basedOn w:val="a0"/>
    <w:uiPriority w:val="99"/>
    <w:semiHidden/>
    <w:unhideWhenUsed/>
    <w:rsid w:val="007E46F2"/>
    <w:rPr>
      <w:vertAlign w:val="superscript"/>
    </w:rPr>
  </w:style>
  <w:style w:type="numbering" w:customStyle="1" w:styleId="211">
    <w:name w:val="Нет списка21"/>
    <w:next w:val="a2"/>
    <w:uiPriority w:val="99"/>
    <w:semiHidden/>
    <w:unhideWhenUsed/>
    <w:rsid w:val="007E46F2"/>
  </w:style>
  <w:style w:type="table" w:customStyle="1" w:styleId="212">
    <w:name w:val="Сетка таблицы21"/>
    <w:basedOn w:val="a1"/>
    <w:next w:val="ac"/>
    <w:uiPriority w:val="59"/>
    <w:rsid w:val="007E46F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E46F2"/>
  </w:style>
  <w:style w:type="table" w:customStyle="1" w:styleId="312">
    <w:name w:val="Сетка таблицы31"/>
    <w:basedOn w:val="a1"/>
    <w:next w:val="ac"/>
    <w:uiPriority w:val="59"/>
    <w:rsid w:val="007E46F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c"/>
    <w:uiPriority w:val="59"/>
    <w:rsid w:val="007E46F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7E46F2"/>
  </w:style>
  <w:style w:type="numbering" w:customStyle="1" w:styleId="511">
    <w:name w:val="Нет списка51"/>
    <w:next w:val="a2"/>
    <w:uiPriority w:val="99"/>
    <w:semiHidden/>
    <w:unhideWhenUsed/>
    <w:rsid w:val="007E46F2"/>
  </w:style>
  <w:style w:type="paragraph" w:customStyle="1" w:styleId="1b">
    <w:name w:val="Без интервала1"/>
    <w:next w:val="afff7"/>
    <w:uiPriority w:val="1"/>
    <w:qFormat/>
    <w:rsid w:val="007E46F2"/>
    <w:pPr>
      <w:spacing w:after="0" w:line="240" w:lineRule="auto"/>
    </w:pPr>
    <w:rPr>
      <w:lang w:eastAsia="en-US"/>
    </w:rPr>
  </w:style>
  <w:style w:type="paragraph" w:customStyle="1" w:styleId="TableParagraph">
    <w:name w:val="Table Paragraph"/>
    <w:basedOn w:val="a"/>
    <w:uiPriority w:val="1"/>
    <w:qFormat/>
    <w:rsid w:val="007E46F2"/>
    <w:pPr>
      <w:widowControl w:val="0"/>
      <w:spacing w:after="0" w:line="240" w:lineRule="auto"/>
    </w:pPr>
    <w:rPr>
      <w:lang w:val="en-US" w:eastAsia="en-US"/>
    </w:rPr>
  </w:style>
  <w:style w:type="paragraph" w:styleId="affd">
    <w:name w:val="Subtitle"/>
    <w:basedOn w:val="a"/>
    <w:next w:val="a"/>
    <w:link w:val="affc"/>
    <w:uiPriority w:val="11"/>
    <w:qFormat/>
    <w:rsid w:val="007E46F2"/>
    <w:pPr>
      <w:numPr>
        <w:ilvl w:val="1"/>
      </w:numPr>
    </w:pPr>
    <w:rPr>
      <w:rFonts w:eastAsia="Times New Roman" w:cs="Times New Roman"/>
      <w:b/>
      <w:iCs/>
      <w:spacing w:val="15"/>
      <w:sz w:val="28"/>
      <w:szCs w:val="24"/>
      <w:lang w:eastAsia="en-US"/>
    </w:rPr>
  </w:style>
  <w:style w:type="character" w:customStyle="1" w:styleId="1c">
    <w:name w:val="Подзаголовок Знак1"/>
    <w:basedOn w:val="a0"/>
    <w:uiPriority w:val="11"/>
    <w:rsid w:val="007E46F2"/>
    <w:rPr>
      <w:rFonts w:eastAsiaTheme="minorEastAsia"/>
      <w:color w:val="5A5A5A" w:themeColor="text1" w:themeTint="A5"/>
      <w:spacing w:val="15"/>
    </w:rPr>
  </w:style>
  <w:style w:type="paragraph" w:styleId="afff1">
    <w:name w:val="endnote text"/>
    <w:basedOn w:val="a"/>
    <w:link w:val="1d"/>
    <w:uiPriority w:val="99"/>
    <w:semiHidden/>
    <w:unhideWhenUsed/>
    <w:rsid w:val="007E46F2"/>
    <w:pPr>
      <w:spacing w:after="0" w:line="240" w:lineRule="auto"/>
    </w:pPr>
    <w:rPr>
      <w:sz w:val="20"/>
      <w:szCs w:val="20"/>
    </w:rPr>
  </w:style>
  <w:style w:type="character" w:customStyle="1" w:styleId="1d">
    <w:name w:val="Текст концевой сноски Знак1"/>
    <w:basedOn w:val="a0"/>
    <w:link w:val="afff1"/>
    <w:uiPriority w:val="99"/>
    <w:semiHidden/>
    <w:rsid w:val="007E46F2"/>
    <w:rPr>
      <w:sz w:val="20"/>
      <w:szCs w:val="20"/>
    </w:rPr>
  </w:style>
  <w:style w:type="paragraph" w:styleId="afff4">
    <w:name w:val="footnote text"/>
    <w:basedOn w:val="a"/>
    <w:link w:val="1e"/>
    <w:uiPriority w:val="99"/>
    <w:unhideWhenUsed/>
    <w:rsid w:val="007E46F2"/>
    <w:pPr>
      <w:spacing w:after="0" w:line="240" w:lineRule="auto"/>
    </w:pPr>
    <w:rPr>
      <w:sz w:val="20"/>
      <w:szCs w:val="20"/>
    </w:rPr>
  </w:style>
  <w:style w:type="character" w:customStyle="1" w:styleId="1e">
    <w:name w:val="Текст сноски Знак1"/>
    <w:basedOn w:val="a0"/>
    <w:link w:val="afff4"/>
    <w:uiPriority w:val="99"/>
    <w:semiHidden/>
    <w:rsid w:val="007E46F2"/>
    <w:rPr>
      <w:sz w:val="20"/>
      <w:szCs w:val="20"/>
    </w:rPr>
  </w:style>
  <w:style w:type="paragraph" w:styleId="afff7">
    <w:name w:val="No Spacing"/>
    <w:uiPriority w:val="1"/>
    <w:qFormat/>
    <w:rsid w:val="007E46F2"/>
    <w:pPr>
      <w:spacing w:after="0" w:line="240" w:lineRule="auto"/>
    </w:pPr>
  </w:style>
  <w:style w:type="paragraph" w:customStyle="1" w:styleId="ConsPlusTitle">
    <w:name w:val="ConsPlusTitle"/>
    <w:uiPriority w:val="99"/>
    <w:rsid w:val="007500DB"/>
    <w:pPr>
      <w:widowControl w:val="0"/>
      <w:autoSpaceDE w:val="0"/>
      <w:autoSpaceDN w:val="0"/>
      <w:spacing w:after="0" w:line="240" w:lineRule="auto"/>
    </w:pPr>
    <w:rPr>
      <w:rFonts w:ascii="Arial" w:eastAsia="Times New Roman" w:hAnsi="Arial" w:cs="Arial"/>
      <w:b/>
      <w:sz w:val="28"/>
      <w:szCs w:val="20"/>
    </w:rPr>
  </w:style>
  <w:style w:type="table" w:customStyle="1" w:styleId="52">
    <w:name w:val="Сетка таблицы5"/>
    <w:basedOn w:val="a1"/>
    <w:next w:val="ac"/>
    <w:rsid w:val="007500D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00DB"/>
    <w:pPr>
      <w:widowControl w:val="0"/>
      <w:autoSpaceDE w:val="0"/>
      <w:autoSpaceDN w:val="0"/>
      <w:adjustRightInd w:val="0"/>
      <w:spacing w:after="0" w:line="240" w:lineRule="auto"/>
    </w:pPr>
    <w:rPr>
      <w:rFonts w:ascii="Times New Roman" w:eastAsia="Times New Roman" w:hAnsi="Times New Roman" w:cs="Times New Roman"/>
    </w:rPr>
  </w:style>
  <w:style w:type="table" w:customStyle="1" w:styleId="120">
    <w:name w:val="Сетка таблицы12"/>
    <w:basedOn w:val="a1"/>
    <w:next w:val="ac"/>
    <w:rsid w:val="007500D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980717"/>
  </w:style>
  <w:style w:type="paragraph" w:customStyle="1" w:styleId="121">
    <w:name w:val="Оглавление 12"/>
    <w:basedOn w:val="a"/>
    <w:next w:val="a"/>
    <w:autoRedefine/>
    <w:uiPriority w:val="39"/>
    <w:qFormat/>
    <w:rsid w:val="00980717"/>
    <w:pPr>
      <w:spacing w:before="240" w:after="120" w:line="240" w:lineRule="auto"/>
    </w:pPr>
    <w:rPr>
      <w:rFonts w:eastAsia="Times New Roman" w:cs="Times New Roman"/>
      <w:b/>
      <w:bCs/>
      <w:sz w:val="20"/>
      <w:szCs w:val="20"/>
    </w:rPr>
  </w:style>
  <w:style w:type="paragraph" w:customStyle="1" w:styleId="220">
    <w:name w:val="Оглавление 22"/>
    <w:basedOn w:val="a"/>
    <w:next w:val="a"/>
    <w:autoRedefine/>
    <w:uiPriority w:val="39"/>
    <w:qFormat/>
    <w:rsid w:val="00980717"/>
    <w:pPr>
      <w:spacing w:before="120" w:after="0" w:line="240" w:lineRule="auto"/>
      <w:ind w:left="240"/>
    </w:pPr>
    <w:rPr>
      <w:rFonts w:eastAsia="Times New Roman" w:cs="Times New Roman"/>
      <w:i/>
      <w:iCs/>
      <w:sz w:val="20"/>
      <w:szCs w:val="20"/>
    </w:rPr>
  </w:style>
  <w:style w:type="paragraph" w:customStyle="1" w:styleId="320">
    <w:name w:val="Оглавление 32"/>
    <w:basedOn w:val="a"/>
    <w:next w:val="a"/>
    <w:autoRedefine/>
    <w:uiPriority w:val="39"/>
    <w:qFormat/>
    <w:rsid w:val="00980717"/>
    <w:pPr>
      <w:spacing w:after="0" w:line="240" w:lineRule="auto"/>
      <w:ind w:left="480"/>
    </w:pPr>
    <w:rPr>
      <w:rFonts w:eastAsia="Times New Roman" w:cs="Times New Roman"/>
      <w:sz w:val="20"/>
      <w:szCs w:val="20"/>
    </w:rPr>
  </w:style>
  <w:style w:type="paragraph" w:customStyle="1" w:styleId="420">
    <w:name w:val="Оглавление 42"/>
    <w:basedOn w:val="a"/>
    <w:next w:val="a"/>
    <w:autoRedefine/>
    <w:uiPriority w:val="39"/>
    <w:rsid w:val="00980717"/>
    <w:pPr>
      <w:spacing w:after="0" w:line="240" w:lineRule="auto"/>
      <w:ind w:left="720"/>
    </w:pPr>
    <w:rPr>
      <w:rFonts w:eastAsia="Times New Roman" w:cs="Times New Roman"/>
      <w:sz w:val="20"/>
      <w:szCs w:val="20"/>
    </w:rPr>
  </w:style>
  <w:style w:type="paragraph" w:customStyle="1" w:styleId="520">
    <w:name w:val="Оглавление 52"/>
    <w:basedOn w:val="a"/>
    <w:next w:val="a"/>
    <w:autoRedefine/>
    <w:uiPriority w:val="39"/>
    <w:rsid w:val="00980717"/>
    <w:pPr>
      <w:spacing w:after="0" w:line="240" w:lineRule="auto"/>
      <w:ind w:left="960"/>
    </w:pPr>
    <w:rPr>
      <w:rFonts w:eastAsia="Times New Roman" w:cs="Times New Roman"/>
      <w:sz w:val="20"/>
      <w:szCs w:val="20"/>
    </w:rPr>
  </w:style>
  <w:style w:type="paragraph" w:customStyle="1" w:styleId="620">
    <w:name w:val="Оглавление 62"/>
    <w:basedOn w:val="a"/>
    <w:next w:val="a"/>
    <w:autoRedefine/>
    <w:uiPriority w:val="39"/>
    <w:rsid w:val="00980717"/>
    <w:pPr>
      <w:spacing w:after="0" w:line="240" w:lineRule="auto"/>
      <w:ind w:left="1200"/>
    </w:pPr>
    <w:rPr>
      <w:rFonts w:eastAsia="Times New Roman" w:cs="Times New Roman"/>
      <w:sz w:val="20"/>
      <w:szCs w:val="20"/>
    </w:rPr>
  </w:style>
  <w:style w:type="paragraph" w:customStyle="1" w:styleId="72">
    <w:name w:val="Оглавление 72"/>
    <w:basedOn w:val="a"/>
    <w:next w:val="a"/>
    <w:autoRedefine/>
    <w:uiPriority w:val="39"/>
    <w:rsid w:val="00980717"/>
    <w:pPr>
      <w:spacing w:after="0" w:line="240" w:lineRule="auto"/>
      <w:ind w:left="1440"/>
    </w:pPr>
    <w:rPr>
      <w:rFonts w:eastAsia="Times New Roman" w:cs="Times New Roman"/>
      <w:sz w:val="20"/>
      <w:szCs w:val="20"/>
    </w:rPr>
  </w:style>
  <w:style w:type="paragraph" w:customStyle="1" w:styleId="82">
    <w:name w:val="Оглавление 82"/>
    <w:basedOn w:val="a"/>
    <w:next w:val="a"/>
    <w:autoRedefine/>
    <w:uiPriority w:val="39"/>
    <w:rsid w:val="00980717"/>
    <w:pPr>
      <w:spacing w:after="0" w:line="240" w:lineRule="auto"/>
      <w:ind w:left="1680"/>
    </w:pPr>
    <w:rPr>
      <w:rFonts w:eastAsia="Times New Roman" w:cs="Times New Roman"/>
      <w:sz w:val="20"/>
      <w:szCs w:val="20"/>
    </w:rPr>
  </w:style>
  <w:style w:type="paragraph" w:customStyle="1" w:styleId="92">
    <w:name w:val="Оглавление 92"/>
    <w:basedOn w:val="a"/>
    <w:next w:val="a"/>
    <w:autoRedefine/>
    <w:uiPriority w:val="39"/>
    <w:rsid w:val="00980717"/>
    <w:pPr>
      <w:spacing w:after="0" w:line="240" w:lineRule="auto"/>
      <w:ind w:left="1920"/>
    </w:pPr>
    <w:rPr>
      <w:rFonts w:eastAsia="Times New Roman" w:cs="Times New Roman"/>
      <w:sz w:val="20"/>
      <w:szCs w:val="20"/>
    </w:rPr>
  </w:style>
  <w:style w:type="paragraph" w:customStyle="1" w:styleId="28">
    <w:name w:val="Заголовок оглавления2"/>
    <w:basedOn w:val="1"/>
    <w:next w:val="a"/>
    <w:uiPriority w:val="39"/>
    <w:unhideWhenUsed/>
    <w:qFormat/>
    <w:rsid w:val="00980717"/>
    <w:pPr>
      <w:suppressAutoHyphens w:val="0"/>
      <w:spacing w:before="480" w:after="0" w:line="276" w:lineRule="auto"/>
      <w:ind w:left="720" w:hanging="360"/>
      <w:outlineLvl w:val="9"/>
    </w:pPr>
    <w:rPr>
      <w:rFonts w:ascii="Cambria" w:hAnsi="Cambria"/>
      <w:color w:val="365F91"/>
      <w:lang w:eastAsia="en-US"/>
    </w:rPr>
  </w:style>
  <w:style w:type="table" w:customStyle="1" w:styleId="63">
    <w:name w:val="Сетка таблицы6"/>
    <w:basedOn w:val="a1"/>
    <w:next w:val="ac"/>
    <w:rsid w:val="00980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0"/>
    <w:uiPriority w:val="99"/>
    <w:semiHidden/>
    <w:rsid w:val="00980717"/>
    <w:rPr>
      <w:color w:val="808080"/>
    </w:rPr>
  </w:style>
  <w:style w:type="paragraph" w:customStyle="1" w:styleId="29">
    <w:name w:val="Стиль2"/>
    <w:basedOn w:val="4"/>
    <w:qFormat/>
    <w:rsid w:val="00980717"/>
    <w:pPr>
      <w:spacing w:before="200" w:line="240" w:lineRule="auto"/>
    </w:pPr>
    <w:rPr>
      <w:rFonts w:ascii="Times New Roman" w:hAnsi="Times New Roman"/>
      <w:b/>
      <w:bCs/>
      <w:color w:val="auto"/>
      <w:sz w:val="24"/>
      <w:szCs w:val="24"/>
      <w:lang w:eastAsia="en-US"/>
    </w:rPr>
  </w:style>
  <w:style w:type="paragraph" w:customStyle="1" w:styleId="xl81">
    <w:name w:val="xl81"/>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980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98071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98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9807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98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8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98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9807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122">
    <w:name w:val="Нет списка12"/>
    <w:next w:val="a2"/>
    <w:uiPriority w:val="99"/>
    <w:semiHidden/>
    <w:unhideWhenUsed/>
    <w:rsid w:val="00980717"/>
  </w:style>
  <w:style w:type="table" w:customStyle="1" w:styleId="130">
    <w:name w:val="Сетка таблицы13"/>
    <w:basedOn w:val="a1"/>
    <w:next w:val="ac"/>
    <w:uiPriority w:val="59"/>
    <w:rsid w:val="00980717"/>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80717"/>
  </w:style>
  <w:style w:type="numbering" w:customStyle="1" w:styleId="321">
    <w:name w:val="Нет списка32"/>
    <w:next w:val="a2"/>
    <w:uiPriority w:val="99"/>
    <w:semiHidden/>
    <w:unhideWhenUsed/>
    <w:rsid w:val="00980717"/>
  </w:style>
  <w:style w:type="table" w:customStyle="1" w:styleId="222">
    <w:name w:val="Сетка таблицы22"/>
    <w:basedOn w:val="a1"/>
    <w:next w:val="ac"/>
    <w:uiPriority w:val="59"/>
    <w:rsid w:val="0098071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807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919C-11A5-42CD-B980-3661D758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Зятькова Юлия Вячеславовна</dc:creator>
  <cp:lastModifiedBy>Davidova_IB</cp:lastModifiedBy>
  <cp:revision>2</cp:revision>
  <cp:lastPrinted>2016-12-26T14:38:00Z</cp:lastPrinted>
  <dcterms:created xsi:type="dcterms:W3CDTF">2017-01-10T10:36:00Z</dcterms:created>
  <dcterms:modified xsi:type="dcterms:W3CDTF">2017-01-10T10:36:00Z</dcterms:modified>
</cp:coreProperties>
</file>